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EF1D7" w14:textId="77777777" w:rsidR="00721FBC" w:rsidRPr="00F7188E" w:rsidRDefault="00707DC7" w:rsidP="00721FBC">
      <w:pPr>
        <w:spacing w:before="0"/>
        <w:ind w:right="-87"/>
        <w:jc w:val="center"/>
        <w:rPr>
          <w:rFonts w:ascii="Abadi" w:hAnsi="Abadi"/>
          <w:b/>
          <w:bCs/>
          <w:sz w:val="24"/>
          <w:szCs w:val="24"/>
          <w:u w:val="single"/>
        </w:rPr>
      </w:pPr>
      <w:bookmarkStart w:id="0" w:name="_Toc9312416"/>
      <w:r>
        <w:rPr>
          <w:rFonts w:ascii="Abadi" w:hAnsi="Abadi"/>
          <w:noProof/>
        </w:rPr>
        <w:pict w14:anchorId="40611D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Une image contenant texte, clipart&#10;&#10;Description générée automatiquement" style="width:225.2pt;height:60.4pt;visibility:visible">
            <v:imagedata r:id="rId8" o:title="Une image contenant texte, clipart&#10;&#10;Description générée automatiquement"/>
          </v:shape>
        </w:pict>
      </w:r>
    </w:p>
    <w:p w14:paraId="5D10B86B" w14:textId="77777777" w:rsidR="00721FBC" w:rsidRPr="00F7188E" w:rsidRDefault="00721FBC" w:rsidP="00721FBC">
      <w:pPr>
        <w:spacing w:before="0"/>
        <w:ind w:right="-87"/>
        <w:jc w:val="center"/>
        <w:rPr>
          <w:rFonts w:ascii="Abadi" w:hAnsi="Abadi"/>
          <w:b/>
          <w:bCs/>
          <w:sz w:val="24"/>
          <w:szCs w:val="24"/>
          <w:u w:val="single"/>
        </w:rPr>
      </w:pPr>
    </w:p>
    <w:p w14:paraId="657FCFB0" w14:textId="77777777" w:rsidR="001C032C" w:rsidRPr="00F7188E" w:rsidRDefault="001C032C" w:rsidP="00721FBC">
      <w:pPr>
        <w:spacing w:before="20"/>
        <w:ind w:left="20" w:right="20"/>
        <w:jc w:val="center"/>
        <w:rPr>
          <w:rFonts w:ascii="Abadi" w:eastAsia="Verdana" w:hAnsi="Abadi" w:cs="Verdana"/>
          <w:b/>
          <w:color w:val="000000"/>
          <w:sz w:val="28"/>
          <w:szCs w:val="24"/>
        </w:rPr>
      </w:pPr>
    </w:p>
    <w:p w14:paraId="734F8593" w14:textId="77777777" w:rsidR="002334DC" w:rsidRPr="00F7188E" w:rsidRDefault="002334DC" w:rsidP="002334DC">
      <w:pPr>
        <w:spacing w:before="40"/>
        <w:ind w:left="20" w:right="20"/>
        <w:jc w:val="center"/>
        <w:rPr>
          <w:rFonts w:ascii="Abadi" w:eastAsia="Trebuchet MS" w:hAnsi="Abadi" w:cs="Trebuchet MS"/>
          <w:b/>
          <w:color w:val="000000"/>
          <w:sz w:val="28"/>
        </w:rPr>
      </w:pPr>
      <w:r w:rsidRPr="00F7188E">
        <w:rPr>
          <w:rFonts w:ascii="Abadi" w:eastAsia="Trebuchet MS" w:hAnsi="Abadi" w:cs="Trebuchet MS"/>
          <w:b/>
          <w:color w:val="000000"/>
          <w:sz w:val="28"/>
        </w:rPr>
        <w:t xml:space="preserve">ACCORD-CADRE DE </w:t>
      </w:r>
      <w:r w:rsidR="00B6789B" w:rsidRPr="00F7188E">
        <w:rPr>
          <w:rFonts w:ascii="Abadi" w:eastAsia="Trebuchet MS" w:hAnsi="Abadi" w:cs="Trebuchet MS"/>
          <w:b/>
          <w:color w:val="000000"/>
          <w:sz w:val="28"/>
        </w:rPr>
        <w:t>FOURNITURES COURANTES ET DE SERVICES</w:t>
      </w:r>
    </w:p>
    <w:p w14:paraId="4CC45528" w14:textId="77777777" w:rsidR="00721FBC" w:rsidRPr="00F7188E" w:rsidRDefault="00721FBC" w:rsidP="00721FBC">
      <w:pPr>
        <w:spacing w:before="0" w:line="240" w:lineRule="exact"/>
        <w:jc w:val="left"/>
        <w:rPr>
          <w:rFonts w:ascii="Abadi" w:hAnsi="Abadi"/>
          <w:sz w:val="22"/>
          <w:szCs w:val="24"/>
        </w:rPr>
      </w:pPr>
    </w:p>
    <w:p w14:paraId="2303CA02" w14:textId="77777777" w:rsidR="00721FBC" w:rsidRPr="00F7188E" w:rsidRDefault="00721FBC" w:rsidP="00721FBC">
      <w:pPr>
        <w:spacing w:before="0" w:line="240" w:lineRule="exact"/>
        <w:jc w:val="left"/>
        <w:rPr>
          <w:rFonts w:ascii="Abadi" w:hAnsi="Abadi"/>
          <w:sz w:val="24"/>
          <w:szCs w:val="24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721FBC" w:rsidRPr="00F7188E" w14:paraId="5D8D0F30" w14:textId="77777777" w:rsidTr="001220B0">
        <w:trPr>
          <w:trHeight w:hRule="exact" w:val="617"/>
        </w:trPr>
        <w:tc>
          <w:tcPr>
            <w:tcW w:w="9620" w:type="dxa"/>
            <w:shd w:val="clear" w:color="666553" w:fill="6665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96679" w14:textId="77777777" w:rsidR="00721FBC" w:rsidRPr="00F7188E" w:rsidRDefault="00721FBC" w:rsidP="001220B0">
            <w:pPr>
              <w:spacing w:before="0"/>
              <w:jc w:val="center"/>
              <w:rPr>
                <w:rFonts w:ascii="Abadi" w:hAnsi="Abadi"/>
                <w:sz w:val="24"/>
                <w:szCs w:val="24"/>
              </w:rPr>
            </w:pPr>
            <w:r w:rsidRPr="00F7188E">
              <w:rPr>
                <w:rFonts w:ascii="Abadi" w:eastAsia="Verdana" w:hAnsi="Abadi" w:cs="Verdana"/>
                <w:b/>
                <w:color w:val="FFFFFF"/>
                <w:sz w:val="28"/>
                <w:szCs w:val="24"/>
              </w:rPr>
              <w:t>CADRE DE REPONSE TECHNIQUE</w:t>
            </w:r>
            <w:r w:rsidR="00550F10" w:rsidRPr="00F7188E">
              <w:rPr>
                <w:rFonts w:ascii="Abadi" w:eastAsia="Verdana" w:hAnsi="Abadi" w:cs="Verdana"/>
                <w:b/>
                <w:color w:val="FFFFFF"/>
                <w:sz w:val="28"/>
                <w:szCs w:val="24"/>
              </w:rPr>
              <w:t xml:space="preserve"> (CRT)</w:t>
            </w:r>
          </w:p>
        </w:tc>
      </w:tr>
    </w:tbl>
    <w:p w14:paraId="078C9F79" w14:textId="77777777" w:rsidR="00721FBC" w:rsidRPr="00F7188E" w:rsidRDefault="00721FBC" w:rsidP="00721FBC">
      <w:pPr>
        <w:spacing w:before="0" w:line="240" w:lineRule="exact"/>
        <w:jc w:val="left"/>
        <w:rPr>
          <w:rFonts w:ascii="Abadi" w:hAnsi="Abadi"/>
          <w:sz w:val="24"/>
          <w:szCs w:val="24"/>
        </w:rPr>
      </w:pPr>
      <w:r w:rsidRPr="00F7188E">
        <w:rPr>
          <w:rFonts w:ascii="Abadi" w:hAnsi="Abadi"/>
          <w:sz w:val="24"/>
          <w:szCs w:val="24"/>
        </w:rPr>
        <w:t xml:space="preserve"> </w:t>
      </w:r>
    </w:p>
    <w:p w14:paraId="38CEA22D" w14:textId="77777777" w:rsidR="00721FBC" w:rsidRPr="00F7188E" w:rsidRDefault="00721FBC" w:rsidP="00721FBC">
      <w:pPr>
        <w:spacing w:before="0" w:line="240" w:lineRule="exact"/>
        <w:jc w:val="left"/>
        <w:rPr>
          <w:rFonts w:ascii="Abadi" w:hAnsi="Abadi"/>
          <w:sz w:val="24"/>
          <w:szCs w:val="24"/>
        </w:rPr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040085" w:rsidRPr="00F7188E" w14:paraId="2B60C84A" w14:textId="77777777" w:rsidTr="00F3275C">
        <w:trPr>
          <w:trHeight w:val="1517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5B2E" w14:textId="77777777" w:rsidR="00040085" w:rsidRPr="00791109" w:rsidRDefault="00040085" w:rsidP="009854FA">
            <w:pPr>
              <w:rPr>
                <w:rFonts w:ascii="Abadi" w:hAnsi="Abadi"/>
                <w:sz w:val="32"/>
                <w:szCs w:val="2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5C26F4D0" w14:textId="2C230D34" w:rsidR="00040085" w:rsidRPr="00843BE9" w:rsidRDefault="00F3275C" w:rsidP="00791109">
            <w:pPr>
              <w:spacing w:before="0"/>
              <w:ind w:right="-2"/>
              <w:jc w:val="center"/>
              <w:rPr>
                <w:rFonts w:ascii="Abadi" w:eastAsia="Trebuchet MS" w:hAnsi="Abadi" w:cs="Trebuchet MS"/>
                <w:b/>
                <w:color w:val="000000"/>
                <w:sz w:val="32"/>
                <w:szCs w:val="22"/>
              </w:rPr>
            </w:pPr>
            <w:r w:rsidRPr="00843BE9">
              <w:rPr>
                <w:rFonts w:ascii="Abadi" w:eastAsia="Trebuchet MS" w:hAnsi="Abadi" w:cs="Trebuchet MS"/>
                <w:b/>
                <w:color w:val="000000"/>
                <w:sz w:val="32"/>
                <w:szCs w:val="22"/>
              </w:rPr>
              <w:t xml:space="preserve">Prestations d'hébergement de l'Espace </w:t>
            </w:r>
            <w:r w:rsidR="00E52086" w:rsidRPr="00843BE9">
              <w:rPr>
                <w:rFonts w:ascii="Abadi" w:eastAsia="Trebuchet MS" w:hAnsi="Abadi" w:cs="Trebuchet MS"/>
                <w:b/>
                <w:color w:val="000000"/>
                <w:sz w:val="32"/>
                <w:szCs w:val="22"/>
              </w:rPr>
              <w:t>d’exposition</w:t>
            </w:r>
            <w:r w:rsidRPr="00843BE9">
              <w:rPr>
                <w:rFonts w:ascii="Abadi" w:eastAsia="Trebuchet MS" w:hAnsi="Abadi" w:cs="Trebuchet MS"/>
                <w:b/>
                <w:color w:val="000000"/>
                <w:sz w:val="32"/>
                <w:szCs w:val="22"/>
              </w:rPr>
              <w:t xml:space="preserve"> faisant partie du pavillon Occitanie pour le </w:t>
            </w:r>
            <w:r w:rsidR="00550F10" w:rsidRPr="00843BE9">
              <w:rPr>
                <w:rFonts w:ascii="Abadi" w:hAnsi="Abadi" w:cs="Calibri"/>
                <w:b/>
                <w:bCs/>
                <w:sz w:val="32"/>
                <w:szCs w:val="22"/>
              </w:rPr>
              <w:t>5</w:t>
            </w:r>
            <w:r w:rsidR="00FE3B49">
              <w:rPr>
                <w:rFonts w:ascii="Abadi" w:hAnsi="Abadi" w:cs="Calibri"/>
                <w:b/>
                <w:bCs/>
                <w:sz w:val="32"/>
                <w:szCs w:val="22"/>
              </w:rPr>
              <w:t>6</w:t>
            </w:r>
            <w:r w:rsidR="00550F10" w:rsidRPr="00843BE9">
              <w:rPr>
                <w:rFonts w:ascii="Abadi" w:hAnsi="Abadi" w:cs="Calibri"/>
                <w:b/>
                <w:bCs/>
                <w:sz w:val="32"/>
                <w:szCs w:val="22"/>
                <w:vertAlign w:val="superscript"/>
              </w:rPr>
              <w:t>e</w:t>
            </w:r>
            <w:r w:rsidR="00550F10" w:rsidRPr="00843BE9">
              <w:rPr>
                <w:rFonts w:ascii="Abadi" w:hAnsi="Abadi" w:cs="Calibri"/>
                <w:b/>
                <w:bCs/>
                <w:sz w:val="32"/>
                <w:szCs w:val="22"/>
              </w:rPr>
              <w:t xml:space="preserve"> Salon International de l’Aéronautique et de l’Espace Paris – Le Bourget, du 1</w:t>
            </w:r>
            <w:r w:rsidR="00FE3B49">
              <w:rPr>
                <w:rFonts w:ascii="Abadi" w:hAnsi="Abadi" w:cs="Calibri"/>
                <w:b/>
                <w:bCs/>
                <w:sz w:val="32"/>
                <w:szCs w:val="22"/>
              </w:rPr>
              <w:t>4</w:t>
            </w:r>
            <w:r w:rsidR="00550F10" w:rsidRPr="00843BE9">
              <w:rPr>
                <w:rFonts w:ascii="Abadi" w:hAnsi="Abadi" w:cs="Calibri"/>
                <w:b/>
                <w:bCs/>
                <w:sz w:val="32"/>
                <w:szCs w:val="22"/>
              </w:rPr>
              <w:t xml:space="preserve"> au 2</w:t>
            </w:r>
            <w:r w:rsidR="00FE3B49">
              <w:rPr>
                <w:rFonts w:ascii="Abadi" w:hAnsi="Abadi" w:cs="Calibri"/>
                <w:b/>
                <w:bCs/>
                <w:sz w:val="32"/>
                <w:szCs w:val="22"/>
              </w:rPr>
              <w:t>0</w:t>
            </w:r>
            <w:r w:rsidR="00550F10" w:rsidRPr="00843BE9">
              <w:rPr>
                <w:rFonts w:ascii="Abadi" w:hAnsi="Abadi" w:cs="Calibri"/>
                <w:b/>
                <w:bCs/>
                <w:sz w:val="32"/>
                <w:szCs w:val="22"/>
              </w:rPr>
              <w:t xml:space="preserve"> juin 202</w:t>
            </w:r>
            <w:r w:rsidR="00FE3B49">
              <w:rPr>
                <w:rFonts w:ascii="Abadi" w:hAnsi="Abadi" w:cs="Calibri"/>
                <w:b/>
                <w:bCs/>
                <w:sz w:val="32"/>
                <w:szCs w:val="22"/>
              </w:rPr>
              <w:t>7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AA820" w14:textId="77777777" w:rsidR="00040085" w:rsidRPr="00843BE9" w:rsidRDefault="00040085" w:rsidP="009854FA">
            <w:pPr>
              <w:rPr>
                <w:rFonts w:ascii="Abadi" w:hAnsi="Abadi"/>
                <w:sz w:val="2"/>
              </w:rPr>
            </w:pPr>
          </w:p>
        </w:tc>
      </w:tr>
    </w:tbl>
    <w:p w14:paraId="3AF0919B" w14:textId="58E13EC0" w:rsidR="00550F10" w:rsidRPr="00F3275C" w:rsidRDefault="00550F10" w:rsidP="00550F10">
      <w:pPr>
        <w:spacing w:line="240" w:lineRule="exact"/>
        <w:jc w:val="center"/>
        <w:rPr>
          <w:rFonts w:ascii="Abadi" w:eastAsia="Trebuchet MS" w:hAnsi="Abadi" w:cs="Trebuchet MS"/>
          <w:b/>
          <w:bCs/>
          <w:color w:val="000000"/>
          <w:sz w:val="24"/>
          <w:szCs w:val="28"/>
        </w:rPr>
      </w:pPr>
      <w:r w:rsidRPr="00F3275C">
        <w:rPr>
          <w:rFonts w:ascii="Abadi" w:eastAsia="Trebuchet MS" w:hAnsi="Abadi" w:cs="Trebuchet MS"/>
          <w:b/>
          <w:bCs/>
          <w:color w:val="000000"/>
          <w:sz w:val="24"/>
          <w:szCs w:val="28"/>
        </w:rPr>
        <w:t>Marché n°2</w:t>
      </w:r>
      <w:r w:rsidR="000C12C0">
        <w:rPr>
          <w:rFonts w:ascii="Abadi" w:eastAsia="Trebuchet MS" w:hAnsi="Abadi" w:cs="Trebuchet MS"/>
          <w:b/>
          <w:bCs/>
          <w:color w:val="000000"/>
          <w:sz w:val="24"/>
          <w:szCs w:val="28"/>
        </w:rPr>
        <w:t>6OCC09L</w:t>
      </w:r>
      <w:r w:rsidR="00707DC7">
        <w:rPr>
          <w:rFonts w:ascii="Abadi" w:eastAsia="Trebuchet MS" w:hAnsi="Abadi" w:cs="Trebuchet MS"/>
          <w:b/>
          <w:bCs/>
          <w:color w:val="000000"/>
          <w:sz w:val="24"/>
          <w:szCs w:val="28"/>
        </w:rPr>
        <w:t>R</w:t>
      </w:r>
    </w:p>
    <w:tbl>
      <w:tblPr>
        <w:tblW w:w="85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8425"/>
        <w:gridCol w:w="80"/>
      </w:tblGrid>
      <w:tr w:rsidR="00040085" w:rsidRPr="00F7188E" w14:paraId="6062BF83" w14:textId="77777777" w:rsidTr="00874899">
        <w:trPr>
          <w:gridAfter w:val="1"/>
          <w:wAfter w:w="80" w:type="dxa"/>
          <w:trHeight w:val="315"/>
          <w:jc w:val="center"/>
        </w:trPr>
        <w:tc>
          <w:tcPr>
            <w:tcW w:w="85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EAF2A" w14:textId="77777777" w:rsidR="00040085" w:rsidRPr="00F7188E" w:rsidRDefault="00040085" w:rsidP="00874899">
            <w:pPr>
              <w:spacing w:before="0"/>
              <w:jc w:val="left"/>
              <w:rPr>
                <w:rFonts w:ascii="Abadi" w:hAnsi="Abadi"/>
                <w:color w:val="000000"/>
                <w:szCs w:val="24"/>
              </w:rPr>
            </w:pPr>
          </w:p>
        </w:tc>
      </w:tr>
      <w:tr w:rsidR="00874899" w:rsidRPr="00511E62" w14:paraId="5BE8E577" w14:textId="77777777" w:rsidTr="008748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5" w:type="dxa"/>
          <w:trHeight w:val="1119"/>
          <w:jc w:val="center"/>
        </w:trPr>
        <w:tc>
          <w:tcPr>
            <w:tcW w:w="8505" w:type="dxa"/>
            <w:gridSpan w:val="2"/>
            <w:shd w:val="clear" w:color="000000" w:fill="DCE6F1"/>
            <w:noWrap/>
            <w:hideMark/>
          </w:tcPr>
          <w:p w14:paraId="4759FBF3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  <w:r w:rsidRPr="00F3275C"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  <w:t xml:space="preserve">CANDIDAT                 </w:t>
            </w:r>
          </w:p>
          <w:p w14:paraId="622380AD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</w:p>
          <w:p w14:paraId="070C602B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  <w:r w:rsidRPr="00F3275C"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  <w:t>Société :</w:t>
            </w:r>
          </w:p>
          <w:p w14:paraId="00D1F3A5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</w:p>
          <w:p w14:paraId="117C9FE4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  <w:r w:rsidRPr="00F3275C"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  <w:t>Nom du dirigeant :</w:t>
            </w:r>
          </w:p>
          <w:p w14:paraId="750EA1FA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</w:p>
          <w:p w14:paraId="4D68E958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  <w:r w:rsidRPr="00F3275C"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  <w:t>Nom et prénom du référent dédié :</w:t>
            </w:r>
          </w:p>
          <w:p w14:paraId="4CCCBE64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</w:p>
          <w:p w14:paraId="65B0F1F8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  <w:r w:rsidRPr="00F3275C"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  <w:t>Fonction :</w:t>
            </w:r>
          </w:p>
          <w:p w14:paraId="503FA9A9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</w:p>
          <w:p w14:paraId="355C87D2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  <w:r w:rsidRPr="00F3275C"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  <w:t>Numéro de téléphone fixe et mobile :</w:t>
            </w:r>
          </w:p>
          <w:p w14:paraId="39D34B72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</w:p>
          <w:p w14:paraId="7A022B2E" w14:textId="77777777" w:rsidR="00874899" w:rsidRPr="00F3275C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</w:pPr>
            <w:r w:rsidRPr="00F3275C">
              <w:rPr>
                <w:rFonts w:ascii="Abadi" w:hAnsi="Abadi"/>
                <w:b/>
                <w:bCs/>
                <w:color w:val="000000"/>
                <w:sz w:val="22"/>
                <w:szCs w:val="32"/>
              </w:rPr>
              <w:t>E-mail :</w:t>
            </w:r>
          </w:p>
          <w:p w14:paraId="403F6A96" w14:textId="77777777" w:rsidR="00874899" w:rsidRPr="00511E62" w:rsidRDefault="00874899" w:rsidP="00D9305F">
            <w:pPr>
              <w:jc w:val="left"/>
              <w:rPr>
                <w:rFonts w:ascii="Abadi" w:hAnsi="Abadi"/>
                <w:b/>
                <w:bCs/>
                <w:color w:val="000000"/>
                <w:szCs w:val="24"/>
              </w:rPr>
            </w:pPr>
            <w:r w:rsidRPr="00511E62">
              <w:rPr>
                <w:rFonts w:ascii="Abadi" w:hAnsi="Abadi"/>
                <w:b/>
                <w:bCs/>
                <w:color w:val="000000"/>
                <w:szCs w:val="24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</w:tr>
    </w:tbl>
    <w:p w14:paraId="10B7F26E" w14:textId="77777777" w:rsidR="00B6789B" w:rsidRPr="00F7188E" w:rsidRDefault="00B6789B" w:rsidP="00721FBC">
      <w:pPr>
        <w:tabs>
          <w:tab w:val="left" w:pos="3306"/>
        </w:tabs>
        <w:spacing w:before="0" w:after="180" w:line="240" w:lineRule="exact"/>
        <w:jc w:val="center"/>
        <w:rPr>
          <w:rFonts w:ascii="Abadi" w:eastAsia="Verdana" w:hAnsi="Abadi" w:cs="Arial"/>
          <w:b/>
          <w:color w:val="000000"/>
          <w:szCs w:val="28"/>
        </w:rPr>
      </w:pPr>
    </w:p>
    <w:p w14:paraId="6AA5ED51" w14:textId="77777777" w:rsidR="00045DD1" w:rsidRDefault="00045DD1" w:rsidP="00B6789B">
      <w:pPr>
        <w:spacing w:before="0" w:line="279" w:lineRule="exact"/>
        <w:ind w:left="23" w:right="23"/>
        <w:jc w:val="center"/>
        <w:rPr>
          <w:rFonts w:ascii="Abadi" w:eastAsia="Trebuchet MS" w:hAnsi="Abadi" w:cs="Trebuchet MS"/>
          <w:b/>
          <w:color w:val="000000"/>
          <w:sz w:val="22"/>
          <w:szCs w:val="24"/>
          <w:u w:val="single"/>
        </w:rPr>
      </w:pPr>
    </w:p>
    <w:p w14:paraId="4B43AD40" w14:textId="77777777" w:rsidR="00045DD1" w:rsidRDefault="00045DD1" w:rsidP="00B6789B">
      <w:pPr>
        <w:spacing w:before="0" w:line="279" w:lineRule="exact"/>
        <w:ind w:left="23" w:right="23"/>
        <w:jc w:val="center"/>
        <w:rPr>
          <w:rFonts w:ascii="Abadi" w:eastAsia="Trebuchet MS" w:hAnsi="Abadi" w:cs="Trebuchet MS"/>
          <w:b/>
          <w:color w:val="000000"/>
          <w:sz w:val="22"/>
          <w:szCs w:val="24"/>
          <w:u w:val="single"/>
        </w:rPr>
      </w:pPr>
    </w:p>
    <w:p w14:paraId="6AEC9216" w14:textId="77777777" w:rsidR="00045DD1" w:rsidRDefault="00045DD1" w:rsidP="00B6789B">
      <w:pPr>
        <w:spacing w:before="0" w:line="279" w:lineRule="exact"/>
        <w:ind w:left="23" w:right="23"/>
        <w:jc w:val="center"/>
        <w:rPr>
          <w:rFonts w:ascii="Abadi" w:eastAsia="Trebuchet MS" w:hAnsi="Abadi" w:cs="Trebuchet MS"/>
          <w:b/>
          <w:color w:val="000000"/>
          <w:sz w:val="22"/>
          <w:szCs w:val="24"/>
          <w:u w:val="single"/>
        </w:rPr>
      </w:pPr>
    </w:p>
    <w:p w14:paraId="0074FEE3" w14:textId="77777777" w:rsidR="00045DD1" w:rsidRDefault="00045DD1" w:rsidP="00B6789B">
      <w:pPr>
        <w:spacing w:before="0" w:line="279" w:lineRule="exact"/>
        <w:ind w:left="23" w:right="23"/>
        <w:jc w:val="center"/>
        <w:rPr>
          <w:rFonts w:ascii="Abadi" w:eastAsia="Trebuchet MS" w:hAnsi="Abadi" w:cs="Trebuchet MS"/>
          <w:b/>
          <w:color w:val="000000"/>
          <w:sz w:val="20"/>
          <w:szCs w:val="22"/>
        </w:rPr>
      </w:pPr>
    </w:p>
    <w:p w14:paraId="47721C38" w14:textId="6A314D72" w:rsidR="00B6789B" w:rsidRPr="001220B0" w:rsidRDefault="00B6789B" w:rsidP="00B6789B">
      <w:pPr>
        <w:spacing w:before="0" w:line="279" w:lineRule="exact"/>
        <w:ind w:left="23" w:right="23"/>
        <w:jc w:val="center"/>
        <w:rPr>
          <w:rFonts w:ascii="Abadi" w:eastAsia="Trebuchet MS" w:hAnsi="Abadi" w:cs="Trebuchet MS"/>
          <w:b/>
          <w:color w:val="000000"/>
          <w:sz w:val="20"/>
          <w:szCs w:val="22"/>
        </w:rPr>
      </w:pPr>
      <w:r w:rsidRPr="001220B0">
        <w:rPr>
          <w:rFonts w:ascii="Abadi" w:eastAsia="Trebuchet MS" w:hAnsi="Abadi" w:cs="Trebuchet MS"/>
          <w:b/>
          <w:color w:val="000000"/>
          <w:sz w:val="20"/>
          <w:szCs w:val="22"/>
        </w:rPr>
        <w:t>Chambre de Commerce et d'Industrie d’Occitanie</w:t>
      </w:r>
    </w:p>
    <w:p w14:paraId="7FB16DC7" w14:textId="77777777" w:rsidR="00B6789B" w:rsidRPr="001220B0" w:rsidRDefault="00B6789B" w:rsidP="00874899">
      <w:pPr>
        <w:spacing w:before="0"/>
        <w:ind w:left="23" w:right="23"/>
        <w:jc w:val="center"/>
        <w:rPr>
          <w:rFonts w:ascii="Abadi" w:eastAsia="Trebuchet MS" w:hAnsi="Abadi" w:cs="Trebuchet MS"/>
          <w:color w:val="000000"/>
          <w:sz w:val="20"/>
          <w:szCs w:val="22"/>
        </w:rPr>
      </w:pPr>
      <w:r w:rsidRPr="001220B0">
        <w:rPr>
          <w:rFonts w:ascii="Abadi" w:eastAsia="Trebuchet MS" w:hAnsi="Abadi" w:cs="Trebuchet MS"/>
          <w:color w:val="000000"/>
          <w:sz w:val="20"/>
          <w:szCs w:val="22"/>
        </w:rPr>
        <w:t>5 Rue DIEUDONNE COSTES</w:t>
      </w:r>
    </w:p>
    <w:p w14:paraId="64CA79AD" w14:textId="77777777" w:rsidR="00B6789B" w:rsidRPr="001220B0" w:rsidRDefault="00B6789B" w:rsidP="00874899">
      <w:pPr>
        <w:spacing w:before="0"/>
        <w:ind w:left="23" w:right="23"/>
        <w:jc w:val="center"/>
        <w:rPr>
          <w:rFonts w:ascii="Abadi" w:eastAsia="Trebuchet MS" w:hAnsi="Abadi" w:cs="Trebuchet MS"/>
          <w:color w:val="000000"/>
          <w:sz w:val="20"/>
          <w:szCs w:val="22"/>
        </w:rPr>
      </w:pPr>
      <w:r w:rsidRPr="001220B0">
        <w:rPr>
          <w:rFonts w:ascii="Abadi" w:eastAsia="Trebuchet MS" w:hAnsi="Abadi" w:cs="Trebuchet MS"/>
          <w:color w:val="000000"/>
          <w:sz w:val="20"/>
          <w:szCs w:val="22"/>
        </w:rPr>
        <w:t>31701 BLAGNAC CEDEX</w:t>
      </w:r>
    </w:p>
    <w:p w14:paraId="21FA1D90" w14:textId="77777777" w:rsidR="00B6789B" w:rsidRPr="00F7188E" w:rsidRDefault="00B6789B" w:rsidP="00B6789B">
      <w:pPr>
        <w:rPr>
          <w:rFonts w:ascii="Abadi" w:eastAsia="Trebuchet MS" w:hAnsi="Abadi" w:cs="Trebuchet MS"/>
          <w:color w:val="000000"/>
        </w:rPr>
        <w:sectPr w:rsidR="00B6789B" w:rsidRPr="00F7188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134" w:right="1134" w:bottom="1134" w:left="1134" w:header="1134" w:footer="1134" w:gutter="0"/>
          <w:cols w:space="720"/>
        </w:sectPr>
      </w:pPr>
    </w:p>
    <w:p w14:paraId="134CF26F" w14:textId="77777777" w:rsidR="00040085" w:rsidRPr="00F3275C" w:rsidRDefault="00040085" w:rsidP="00040085">
      <w:pPr>
        <w:pageBreakBefore/>
        <w:spacing w:line="100" w:lineRule="atLeast"/>
        <w:ind w:left="-284" w:right="15"/>
        <w:jc w:val="center"/>
        <w:rPr>
          <w:rFonts w:ascii="Abadi" w:hAnsi="Abadi" w:cs="Arial"/>
          <w:b/>
          <w:sz w:val="24"/>
          <w:szCs w:val="24"/>
          <w:u w:val="single"/>
          <w:lang w:eastAsia="ar-SA"/>
        </w:rPr>
      </w:pPr>
      <w:r w:rsidRPr="00F3275C">
        <w:rPr>
          <w:rFonts w:ascii="Abadi" w:hAnsi="Abadi" w:cs="Arial"/>
          <w:b/>
          <w:sz w:val="24"/>
          <w:szCs w:val="24"/>
          <w:u w:val="single"/>
          <w:lang w:eastAsia="ar-SA"/>
        </w:rPr>
        <w:lastRenderedPageBreak/>
        <w:t>PRINCIPE DU CADRE DE REPONSE TECHNIQUE</w:t>
      </w:r>
    </w:p>
    <w:p w14:paraId="09FD4CFE" w14:textId="77777777" w:rsidR="00040085" w:rsidRPr="00F7188E" w:rsidRDefault="00040085" w:rsidP="00040085">
      <w:pPr>
        <w:spacing w:line="360" w:lineRule="auto"/>
        <w:ind w:left="-284" w:right="15"/>
        <w:rPr>
          <w:rFonts w:ascii="Abadi" w:hAnsi="Abadi" w:cs="Arial"/>
          <w:i/>
          <w:iCs/>
          <w:sz w:val="20"/>
          <w:lang w:eastAsia="ar-SA"/>
        </w:rPr>
      </w:pPr>
    </w:p>
    <w:p w14:paraId="557F5662" w14:textId="77777777" w:rsidR="00040085" w:rsidRPr="00F3275C" w:rsidRDefault="00040085" w:rsidP="00040085">
      <w:pPr>
        <w:spacing w:line="360" w:lineRule="auto"/>
        <w:ind w:left="-284" w:right="15"/>
        <w:rPr>
          <w:rFonts w:ascii="Abadi" w:hAnsi="Abadi" w:cs="Arial"/>
          <w:sz w:val="22"/>
          <w:szCs w:val="22"/>
          <w:lang w:eastAsia="ar-SA"/>
        </w:rPr>
      </w:pPr>
      <w:r w:rsidRPr="00F3275C">
        <w:rPr>
          <w:rFonts w:ascii="Abadi" w:hAnsi="Abadi" w:cs="Arial"/>
          <w:sz w:val="22"/>
          <w:szCs w:val="22"/>
          <w:lang w:eastAsia="ar-SA"/>
        </w:rPr>
        <w:t xml:space="preserve">Les critères suivants ont été retenus pour la notation des offres : </w:t>
      </w:r>
    </w:p>
    <w:p w14:paraId="1121CA97" w14:textId="77777777" w:rsidR="00040085" w:rsidRPr="00F3275C" w:rsidRDefault="00040085" w:rsidP="00040085">
      <w:pPr>
        <w:spacing w:line="360" w:lineRule="auto"/>
        <w:ind w:left="-284" w:right="15"/>
        <w:rPr>
          <w:rFonts w:ascii="Abadi" w:hAnsi="Abadi" w:cs="Arial"/>
          <w:sz w:val="22"/>
          <w:szCs w:val="22"/>
          <w:lang w:eastAsia="ar-SA"/>
        </w:rPr>
      </w:pPr>
    </w:p>
    <w:tbl>
      <w:tblPr>
        <w:tblW w:w="0" w:type="auto"/>
        <w:tblInd w:w="2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260"/>
        <w:gridCol w:w="1201"/>
      </w:tblGrid>
      <w:tr w:rsidR="00040085" w:rsidRPr="00F3275C" w14:paraId="484E9153" w14:textId="77777777" w:rsidTr="009854FA">
        <w:trPr>
          <w:tblHeader/>
        </w:trPr>
        <w:tc>
          <w:tcPr>
            <w:tcW w:w="4260" w:type="dxa"/>
            <w:hideMark/>
          </w:tcPr>
          <w:p w14:paraId="5865C64A" w14:textId="77777777" w:rsidR="00040085" w:rsidRPr="00F3275C" w:rsidRDefault="00040085" w:rsidP="00F7188E">
            <w:pPr>
              <w:keepNext/>
              <w:keepLines/>
              <w:snapToGrid w:val="0"/>
              <w:spacing w:before="0"/>
              <w:ind w:left="-284" w:right="15"/>
              <w:jc w:val="center"/>
              <w:rPr>
                <w:rFonts w:ascii="Abadi" w:hAnsi="Abadi" w:cs="Arial"/>
                <w:b/>
                <w:sz w:val="22"/>
                <w:szCs w:val="22"/>
                <w:lang w:eastAsia="ar-SA"/>
              </w:rPr>
            </w:pPr>
            <w:r w:rsidRPr="00F3275C">
              <w:rPr>
                <w:rFonts w:ascii="Abadi" w:hAnsi="Abadi" w:cs="Arial"/>
                <w:b/>
                <w:sz w:val="22"/>
                <w:szCs w:val="22"/>
                <w:lang w:eastAsia="ar-SA"/>
              </w:rPr>
              <w:t>Libellé</w:t>
            </w:r>
          </w:p>
        </w:tc>
        <w:tc>
          <w:tcPr>
            <w:tcW w:w="1201" w:type="dxa"/>
            <w:hideMark/>
          </w:tcPr>
          <w:p w14:paraId="5374F101" w14:textId="77777777" w:rsidR="00040085" w:rsidRPr="00F3275C" w:rsidRDefault="00040085" w:rsidP="00F7188E">
            <w:pPr>
              <w:keepNext/>
              <w:keepLines/>
              <w:snapToGrid w:val="0"/>
              <w:spacing w:before="0"/>
              <w:ind w:left="-284" w:right="15"/>
              <w:jc w:val="center"/>
              <w:rPr>
                <w:rFonts w:ascii="Abadi" w:hAnsi="Abadi" w:cs="Arial"/>
                <w:b/>
                <w:sz w:val="22"/>
                <w:szCs w:val="22"/>
                <w:lang w:eastAsia="ar-SA"/>
              </w:rPr>
            </w:pPr>
            <w:r w:rsidRPr="00F3275C">
              <w:rPr>
                <w:rFonts w:ascii="Abadi" w:hAnsi="Abadi" w:cs="Arial"/>
                <w:b/>
                <w:sz w:val="22"/>
                <w:szCs w:val="22"/>
                <w:lang w:eastAsia="ar-SA"/>
              </w:rPr>
              <w:t>%</w:t>
            </w:r>
          </w:p>
        </w:tc>
      </w:tr>
      <w:tr w:rsidR="00040085" w:rsidRPr="00F3275C" w14:paraId="2547D8C5" w14:textId="77777777" w:rsidTr="009854FA">
        <w:tc>
          <w:tcPr>
            <w:tcW w:w="4260" w:type="dxa"/>
            <w:hideMark/>
          </w:tcPr>
          <w:p w14:paraId="0929EE74" w14:textId="22F69F85" w:rsidR="00040085" w:rsidRPr="00F3275C" w:rsidRDefault="00E350D3" w:rsidP="00F7188E">
            <w:pPr>
              <w:keepLines/>
              <w:snapToGrid w:val="0"/>
              <w:spacing w:before="0"/>
              <w:ind w:left="-284" w:right="15"/>
              <w:jc w:val="center"/>
              <w:rPr>
                <w:rFonts w:ascii="Abadi" w:hAnsi="Abadi" w:cs="Arial"/>
                <w:sz w:val="22"/>
                <w:szCs w:val="22"/>
                <w:lang w:eastAsia="ar-SA"/>
              </w:rPr>
            </w:pPr>
            <w:r>
              <w:rPr>
                <w:rFonts w:ascii="Abadi" w:hAnsi="Abadi" w:cs="Arial"/>
                <w:sz w:val="22"/>
                <w:szCs w:val="22"/>
                <w:lang w:eastAsia="ar-SA"/>
              </w:rPr>
              <w:t>Valeur technique</w:t>
            </w:r>
          </w:p>
        </w:tc>
        <w:tc>
          <w:tcPr>
            <w:tcW w:w="1201" w:type="dxa"/>
            <w:hideMark/>
          </w:tcPr>
          <w:p w14:paraId="28AD8EB1" w14:textId="392CE576" w:rsidR="00040085" w:rsidRPr="00F3275C" w:rsidRDefault="00770955" w:rsidP="00F7188E">
            <w:pPr>
              <w:keepLines/>
              <w:snapToGrid w:val="0"/>
              <w:spacing w:before="0"/>
              <w:ind w:left="-284" w:right="15"/>
              <w:jc w:val="center"/>
              <w:rPr>
                <w:rFonts w:ascii="Abadi" w:hAnsi="Abadi" w:cs="Arial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Abadi" w:hAnsi="Abadi" w:cs="Arial"/>
                <w:b/>
                <w:bCs/>
                <w:sz w:val="22"/>
                <w:szCs w:val="22"/>
                <w:lang w:eastAsia="ar-SA"/>
              </w:rPr>
              <w:t>4</w:t>
            </w:r>
            <w:r w:rsidR="002334DC" w:rsidRPr="00F3275C">
              <w:rPr>
                <w:rFonts w:ascii="Abadi" w:hAnsi="Abadi" w:cs="Arial"/>
                <w:b/>
                <w:bCs/>
                <w:sz w:val="22"/>
                <w:szCs w:val="22"/>
                <w:lang w:eastAsia="ar-SA"/>
              </w:rPr>
              <w:t>0</w:t>
            </w:r>
            <w:r w:rsidR="00040085" w:rsidRPr="00F3275C">
              <w:rPr>
                <w:rFonts w:ascii="Abadi" w:hAnsi="Abadi" w:cs="Arial"/>
                <w:b/>
                <w:bCs/>
                <w:sz w:val="22"/>
                <w:szCs w:val="22"/>
                <w:lang w:eastAsia="ar-SA"/>
              </w:rPr>
              <w:t xml:space="preserve"> %</w:t>
            </w:r>
          </w:p>
        </w:tc>
      </w:tr>
      <w:tr w:rsidR="00040085" w:rsidRPr="00F3275C" w14:paraId="4BB25AD2" w14:textId="77777777" w:rsidTr="009854FA">
        <w:tc>
          <w:tcPr>
            <w:tcW w:w="4260" w:type="dxa"/>
          </w:tcPr>
          <w:p w14:paraId="5053C772" w14:textId="0AFAB141" w:rsidR="00040085" w:rsidRPr="00F3275C" w:rsidRDefault="00E350D3" w:rsidP="00F7188E">
            <w:pPr>
              <w:keepLines/>
              <w:snapToGrid w:val="0"/>
              <w:spacing w:before="0"/>
              <w:ind w:left="-284" w:right="15"/>
              <w:jc w:val="center"/>
              <w:rPr>
                <w:rFonts w:ascii="Abadi" w:hAnsi="Abadi" w:cs="Arial"/>
                <w:sz w:val="22"/>
                <w:szCs w:val="22"/>
                <w:lang w:eastAsia="ar-SA"/>
              </w:rPr>
            </w:pPr>
            <w:r>
              <w:rPr>
                <w:rFonts w:ascii="Abadi" w:hAnsi="Abadi" w:cs="Arial"/>
                <w:sz w:val="22"/>
                <w:szCs w:val="22"/>
                <w:lang w:eastAsia="ar-SA"/>
              </w:rPr>
              <w:t>Prix des prestations</w:t>
            </w:r>
          </w:p>
        </w:tc>
        <w:tc>
          <w:tcPr>
            <w:tcW w:w="1201" w:type="dxa"/>
          </w:tcPr>
          <w:p w14:paraId="39173E00" w14:textId="1DEEBC78" w:rsidR="00040085" w:rsidRPr="00F3275C" w:rsidRDefault="00770955" w:rsidP="00F7188E">
            <w:pPr>
              <w:keepLines/>
              <w:snapToGrid w:val="0"/>
              <w:spacing w:before="0"/>
              <w:ind w:left="-284" w:right="15"/>
              <w:jc w:val="center"/>
              <w:rPr>
                <w:rFonts w:ascii="Abadi" w:hAnsi="Abadi" w:cs="Arial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Abadi" w:hAnsi="Abadi" w:cs="Arial"/>
                <w:b/>
                <w:bCs/>
                <w:sz w:val="22"/>
                <w:szCs w:val="22"/>
                <w:lang w:eastAsia="ar-SA"/>
              </w:rPr>
              <w:t>6</w:t>
            </w:r>
            <w:r w:rsidR="002334DC" w:rsidRPr="00F3275C">
              <w:rPr>
                <w:rFonts w:ascii="Abadi" w:hAnsi="Abadi" w:cs="Arial"/>
                <w:b/>
                <w:bCs/>
                <w:sz w:val="22"/>
                <w:szCs w:val="22"/>
                <w:lang w:eastAsia="ar-SA"/>
              </w:rPr>
              <w:t>0</w:t>
            </w:r>
            <w:r w:rsidR="00040085" w:rsidRPr="00F3275C">
              <w:rPr>
                <w:rFonts w:ascii="Abadi" w:hAnsi="Abadi" w:cs="Arial"/>
                <w:b/>
                <w:bCs/>
                <w:sz w:val="22"/>
                <w:szCs w:val="22"/>
                <w:lang w:eastAsia="ar-SA"/>
              </w:rPr>
              <w:t xml:space="preserve"> %</w:t>
            </w:r>
          </w:p>
        </w:tc>
      </w:tr>
    </w:tbl>
    <w:p w14:paraId="03CBB082" w14:textId="77777777" w:rsidR="00040085" w:rsidRPr="00F3275C" w:rsidRDefault="00040085" w:rsidP="00040085">
      <w:pPr>
        <w:keepLines/>
        <w:tabs>
          <w:tab w:val="left" w:pos="284"/>
          <w:tab w:val="left" w:pos="567"/>
          <w:tab w:val="left" w:pos="851"/>
        </w:tabs>
        <w:spacing w:line="360" w:lineRule="auto"/>
        <w:ind w:left="-284" w:right="15"/>
        <w:rPr>
          <w:rFonts w:ascii="Abadi" w:hAnsi="Abadi" w:cs="Arial"/>
          <w:sz w:val="22"/>
          <w:szCs w:val="22"/>
          <w:lang w:eastAsia="ar-SA"/>
        </w:rPr>
      </w:pPr>
    </w:p>
    <w:p w14:paraId="383F1051" w14:textId="77777777" w:rsidR="00040085" w:rsidRPr="001220B0" w:rsidRDefault="00040085" w:rsidP="00F7188E">
      <w:pPr>
        <w:ind w:left="-284" w:right="15"/>
        <w:rPr>
          <w:rFonts w:ascii="Abadi" w:hAnsi="Abadi" w:cs="Arial"/>
          <w:sz w:val="20"/>
          <w:lang w:eastAsia="ar-SA"/>
        </w:rPr>
      </w:pPr>
      <w:r w:rsidRPr="001220B0">
        <w:rPr>
          <w:rFonts w:ascii="Abadi" w:hAnsi="Abadi" w:cs="Arial"/>
          <w:sz w:val="20"/>
          <w:lang w:eastAsia="ar-SA"/>
        </w:rPr>
        <w:t xml:space="preserve">Le cadre de réponse technique ci-après doit être complété </w:t>
      </w:r>
      <w:r w:rsidRPr="001220B0">
        <w:rPr>
          <w:rFonts w:ascii="Abadi" w:hAnsi="Abadi" w:cs="Arial"/>
          <w:b/>
          <w:bCs/>
          <w:sz w:val="20"/>
          <w:lang w:eastAsia="ar-SA"/>
        </w:rPr>
        <w:t>IMPÉRATIVEMENT</w:t>
      </w:r>
      <w:r w:rsidRPr="001220B0">
        <w:rPr>
          <w:rFonts w:ascii="Abadi" w:hAnsi="Abadi" w:cs="Arial"/>
          <w:sz w:val="20"/>
          <w:lang w:eastAsia="ar-SA"/>
        </w:rPr>
        <w:t xml:space="preserve"> par l'entreprise candidate, sous peine de se voir attribuer la note de 0. Il servira au jugement des offres concernant la « valeur technique de l’offre » (/ </w:t>
      </w:r>
      <w:r w:rsidR="002334DC" w:rsidRPr="001220B0">
        <w:rPr>
          <w:rFonts w:ascii="Abadi" w:hAnsi="Abadi" w:cs="Arial"/>
          <w:sz w:val="20"/>
          <w:lang w:eastAsia="ar-SA"/>
        </w:rPr>
        <w:t>40</w:t>
      </w:r>
      <w:r w:rsidRPr="001220B0">
        <w:rPr>
          <w:rFonts w:ascii="Abadi" w:hAnsi="Abadi" w:cs="Arial"/>
          <w:sz w:val="20"/>
          <w:lang w:eastAsia="ar-SA"/>
        </w:rPr>
        <w:t xml:space="preserve"> points).</w:t>
      </w:r>
    </w:p>
    <w:p w14:paraId="6661C9E4" w14:textId="77777777" w:rsidR="00040085" w:rsidRPr="001220B0" w:rsidRDefault="00040085" w:rsidP="00F7188E">
      <w:pPr>
        <w:ind w:left="-284" w:right="15"/>
        <w:rPr>
          <w:rFonts w:ascii="Abadi" w:hAnsi="Abadi" w:cs="Arial"/>
          <w:sz w:val="20"/>
          <w:lang w:eastAsia="ar-SA"/>
        </w:rPr>
      </w:pPr>
      <w:r w:rsidRPr="001220B0">
        <w:rPr>
          <w:rFonts w:ascii="Abadi" w:hAnsi="Abadi" w:cs="Arial"/>
          <w:sz w:val="20"/>
          <w:lang w:eastAsia="ar-SA"/>
        </w:rPr>
        <w:t>Les candidats sont invités à décrire leur offre dans ce cadre : réponse à donner à chaque question</w:t>
      </w:r>
      <w:r w:rsidRPr="001220B0">
        <w:rPr>
          <w:rFonts w:ascii="Abadi" w:hAnsi="Abadi" w:cs="Arial"/>
          <w:i/>
          <w:iCs/>
          <w:sz w:val="20"/>
          <w:lang w:eastAsia="ar-SA"/>
        </w:rPr>
        <w:t xml:space="preserve"> (à gauche) </w:t>
      </w:r>
      <w:r w:rsidRPr="001220B0">
        <w:rPr>
          <w:rFonts w:ascii="Abadi" w:hAnsi="Abadi" w:cs="Arial"/>
          <w:sz w:val="20"/>
          <w:lang w:eastAsia="ar-SA"/>
        </w:rPr>
        <w:t xml:space="preserve">posée par le pouvoir adjudicateur, </w:t>
      </w:r>
      <w:r w:rsidRPr="001220B0">
        <w:rPr>
          <w:rFonts w:ascii="Abadi" w:hAnsi="Abadi" w:cs="Arial"/>
          <w:bCs/>
          <w:sz w:val="20"/>
          <w:lang w:eastAsia="ar-SA"/>
        </w:rPr>
        <w:t xml:space="preserve">leur réponse </w:t>
      </w:r>
      <w:r w:rsidRPr="001220B0">
        <w:rPr>
          <w:rFonts w:ascii="Abadi" w:hAnsi="Abadi" w:cs="Arial"/>
          <w:bCs/>
          <w:i/>
          <w:sz w:val="20"/>
          <w:lang w:eastAsia="ar-SA"/>
        </w:rPr>
        <w:t>(à droite</w:t>
      </w:r>
      <w:r w:rsidRPr="001220B0">
        <w:rPr>
          <w:rFonts w:ascii="Abadi" w:hAnsi="Abadi" w:cs="Arial"/>
          <w:bCs/>
          <w:i/>
          <w:iCs/>
          <w:sz w:val="20"/>
          <w:lang w:eastAsia="ar-SA"/>
        </w:rPr>
        <w:t>)</w:t>
      </w:r>
      <w:r w:rsidRPr="001220B0">
        <w:rPr>
          <w:rFonts w:ascii="Abadi" w:hAnsi="Abadi" w:cs="Arial"/>
          <w:b/>
          <w:bCs/>
          <w:i/>
          <w:iCs/>
          <w:sz w:val="20"/>
          <w:lang w:eastAsia="ar-SA"/>
        </w:rPr>
        <w:t xml:space="preserve"> </w:t>
      </w:r>
      <w:r w:rsidRPr="001220B0">
        <w:rPr>
          <w:rFonts w:ascii="Abadi" w:hAnsi="Abadi" w:cs="Arial"/>
          <w:sz w:val="20"/>
          <w:lang w:eastAsia="ar-SA"/>
        </w:rPr>
        <w:t>afin de décrire leur</w:t>
      </w:r>
      <w:r w:rsidRPr="001220B0">
        <w:rPr>
          <w:rFonts w:ascii="Abadi" w:hAnsi="Abadi" w:cs="Arial"/>
          <w:i/>
          <w:iCs/>
          <w:sz w:val="20"/>
          <w:lang w:eastAsia="ar-SA"/>
        </w:rPr>
        <w:t xml:space="preserve"> </w:t>
      </w:r>
      <w:r w:rsidRPr="001220B0">
        <w:rPr>
          <w:rFonts w:ascii="Abadi" w:hAnsi="Abadi" w:cs="Arial"/>
          <w:sz w:val="20"/>
          <w:lang w:eastAsia="ar-SA"/>
        </w:rPr>
        <w:t>offre</w:t>
      </w:r>
      <w:r w:rsidRPr="001220B0">
        <w:rPr>
          <w:rFonts w:ascii="Abadi" w:hAnsi="Abadi" w:cs="Arial"/>
          <w:b/>
          <w:bCs/>
          <w:sz w:val="20"/>
          <w:lang w:eastAsia="ar-SA"/>
        </w:rPr>
        <w:t>.</w:t>
      </w:r>
    </w:p>
    <w:p w14:paraId="508B2132" w14:textId="77777777" w:rsidR="00040085" w:rsidRPr="001220B0" w:rsidRDefault="00040085" w:rsidP="00040085">
      <w:pPr>
        <w:spacing w:line="360" w:lineRule="auto"/>
        <w:ind w:left="-284" w:right="15"/>
        <w:rPr>
          <w:rFonts w:ascii="Abadi" w:hAnsi="Abadi" w:cs="Arial"/>
          <w:sz w:val="20"/>
          <w:lang w:eastAsia="ar-SA"/>
        </w:rPr>
      </w:pPr>
    </w:p>
    <w:p w14:paraId="04854E30" w14:textId="77777777" w:rsidR="00040085" w:rsidRPr="00F3275C" w:rsidRDefault="00040085" w:rsidP="00040085">
      <w:pPr>
        <w:spacing w:line="360" w:lineRule="auto"/>
        <w:ind w:left="-284" w:right="15"/>
        <w:rPr>
          <w:rFonts w:ascii="Abadi" w:hAnsi="Abadi" w:cs="Arial"/>
          <w:b/>
          <w:sz w:val="22"/>
          <w:szCs w:val="22"/>
          <w:lang w:eastAsia="ar-SA"/>
        </w:rPr>
      </w:pPr>
      <w:r w:rsidRPr="00F3275C">
        <w:rPr>
          <w:rFonts w:ascii="Abadi" w:hAnsi="Abadi" w:cs="Arial"/>
          <w:b/>
          <w:sz w:val="22"/>
          <w:szCs w:val="22"/>
          <w:lang w:eastAsia="ar-SA"/>
        </w:rPr>
        <w:t>Modalités de notation de la valeur technique :</w:t>
      </w:r>
    </w:p>
    <w:p w14:paraId="091544CF" w14:textId="77777777" w:rsidR="00040085" w:rsidRPr="001220B0" w:rsidRDefault="00040085" w:rsidP="00040085">
      <w:pPr>
        <w:spacing w:line="360" w:lineRule="auto"/>
        <w:ind w:left="-284" w:right="15"/>
        <w:rPr>
          <w:rFonts w:ascii="Abadi" w:hAnsi="Abadi" w:cs="Arial"/>
          <w:sz w:val="20"/>
          <w:lang w:eastAsia="ar-SA"/>
        </w:rPr>
      </w:pPr>
      <w:r w:rsidRPr="001220B0">
        <w:rPr>
          <w:rFonts w:ascii="Abadi" w:hAnsi="Abadi" w:cs="Arial"/>
          <w:sz w:val="20"/>
          <w:lang w:eastAsia="ar-SA"/>
        </w:rPr>
        <w:t>L’évaluation de chaque item du cadre de réponse technique se fera sur la base suivante :</w:t>
      </w:r>
    </w:p>
    <w:p w14:paraId="0FFD639D" w14:textId="77777777" w:rsidR="00040085" w:rsidRPr="001220B0" w:rsidRDefault="00040085" w:rsidP="00F7188E">
      <w:pPr>
        <w:spacing w:before="0"/>
        <w:ind w:left="-284" w:right="15"/>
        <w:rPr>
          <w:rFonts w:ascii="Abadi" w:hAnsi="Abadi" w:cs="Arial"/>
          <w:b/>
          <w:sz w:val="20"/>
          <w:lang w:eastAsia="ar-SA"/>
        </w:rPr>
      </w:pPr>
      <w:r w:rsidRPr="001220B0">
        <w:rPr>
          <w:rFonts w:ascii="Abadi" w:hAnsi="Abadi" w:cs="Arial"/>
          <w:b/>
          <w:sz w:val="20"/>
          <w:lang w:eastAsia="ar-SA"/>
        </w:rPr>
        <w:t>Aucun renseignement : soit 0 point</w:t>
      </w:r>
    </w:p>
    <w:p w14:paraId="06E32A2C" w14:textId="77777777" w:rsidR="00040085" w:rsidRPr="001220B0" w:rsidRDefault="00040085" w:rsidP="00F7188E">
      <w:pPr>
        <w:spacing w:before="0"/>
        <w:ind w:left="-284" w:right="15"/>
        <w:rPr>
          <w:rFonts w:ascii="Abadi" w:hAnsi="Abadi" w:cs="Arial"/>
          <w:b/>
          <w:sz w:val="20"/>
          <w:lang w:eastAsia="ar-SA"/>
        </w:rPr>
      </w:pPr>
      <w:r w:rsidRPr="001220B0">
        <w:rPr>
          <w:rFonts w:ascii="Abadi" w:hAnsi="Abadi" w:cs="Arial"/>
          <w:b/>
          <w:sz w:val="20"/>
          <w:lang w:eastAsia="ar-SA"/>
        </w:rPr>
        <w:t>Insuffisant : soit 1/5 des points</w:t>
      </w:r>
    </w:p>
    <w:p w14:paraId="53D58CEF" w14:textId="77777777" w:rsidR="00040085" w:rsidRPr="001220B0" w:rsidRDefault="00040085" w:rsidP="00F7188E">
      <w:pPr>
        <w:spacing w:before="0"/>
        <w:ind w:left="-284" w:right="15"/>
        <w:rPr>
          <w:rFonts w:ascii="Abadi" w:hAnsi="Abadi" w:cs="Arial"/>
          <w:b/>
          <w:sz w:val="20"/>
          <w:lang w:eastAsia="ar-SA"/>
        </w:rPr>
      </w:pPr>
      <w:r w:rsidRPr="001220B0">
        <w:rPr>
          <w:rFonts w:ascii="Abadi" w:hAnsi="Abadi" w:cs="Arial"/>
          <w:b/>
          <w:sz w:val="20"/>
          <w:lang w:eastAsia="ar-SA"/>
        </w:rPr>
        <w:t>Correct : soit 2/5 des points</w:t>
      </w:r>
    </w:p>
    <w:p w14:paraId="428C9A72" w14:textId="77777777" w:rsidR="00040085" w:rsidRPr="001220B0" w:rsidRDefault="00040085" w:rsidP="00F7188E">
      <w:pPr>
        <w:spacing w:before="0"/>
        <w:ind w:left="-284" w:right="15"/>
        <w:rPr>
          <w:rFonts w:ascii="Abadi" w:hAnsi="Abadi" w:cs="Arial"/>
          <w:b/>
          <w:sz w:val="20"/>
          <w:lang w:eastAsia="ar-SA"/>
        </w:rPr>
      </w:pPr>
      <w:r w:rsidRPr="001220B0">
        <w:rPr>
          <w:rFonts w:ascii="Abadi" w:hAnsi="Abadi" w:cs="Arial"/>
          <w:b/>
          <w:sz w:val="20"/>
          <w:lang w:eastAsia="ar-SA"/>
        </w:rPr>
        <w:t>Satisfaisant : soit 3/5 des points</w:t>
      </w:r>
    </w:p>
    <w:p w14:paraId="270DD74A" w14:textId="77777777" w:rsidR="00040085" w:rsidRPr="001220B0" w:rsidRDefault="00040085" w:rsidP="00F7188E">
      <w:pPr>
        <w:spacing w:before="0"/>
        <w:ind w:left="-284" w:right="15"/>
        <w:rPr>
          <w:rFonts w:ascii="Abadi" w:hAnsi="Abadi" w:cs="Arial"/>
          <w:b/>
          <w:sz w:val="20"/>
          <w:lang w:eastAsia="ar-SA"/>
        </w:rPr>
      </w:pPr>
      <w:r w:rsidRPr="001220B0">
        <w:rPr>
          <w:rFonts w:ascii="Abadi" w:hAnsi="Abadi" w:cs="Arial"/>
          <w:b/>
          <w:sz w:val="20"/>
          <w:lang w:eastAsia="ar-SA"/>
        </w:rPr>
        <w:t>Très satisfaisant : soit 4/5 des points</w:t>
      </w:r>
    </w:p>
    <w:p w14:paraId="5908FD7C" w14:textId="77777777" w:rsidR="00040085" w:rsidRPr="001220B0" w:rsidRDefault="00040085" w:rsidP="00F7188E">
      <w:pPr>
        <w:spacing w:before="0"/>
        <w:ind w:left="-284" w:right="15"/>
        <w:rPr>
          <w:rFonts w:ascii="Abadi" w:hAnsi="Abadi" w:cs="Arial"/>
          <w:b/>
          <w:sz w:val="20"/>
          <w:lang w:eastAsia="ar-SA"/>
        </w:rPr>
      </w:pPr>
      <w:r w:rsidRPr="001220B0">
        <w:rPr>
          <w:rFonts w:ascii="Abadi" w:hAnsi="Abadi" w:cs="Arial"/>
          <w:b/>
          <w:sz w:val="20"/>
          <w:lang w:eastAsia="ar-SA"/>
        </w:rPr>
        <w:t>Parfaitement adapté : soit le total des points</w:t>
      </w:r>
    </w:p>
    <w:p w14:paraId="48F16273" w14:textId="77777777" w:rsidR="00040085" w:rsidRPr="00F3275C" w:rsidRDefault="00040085" w:rsidP="00040085">
      <w:pPr>
        <w:spacing w:line="360" w:lineRule="auto"/>
        <w:ind w:left="-284" w:right="15"/>
        <w:rPr>
          <w:rFonts w:ascii="Abadi" w:hAnsi="Abadi" w:cs="Arial"/>
          <w:b/>
          <w:sz w:val="22"/>
          <w:szCs w:val="22"/>
          <w:lang w:eastAsia="ar-SA"/>
        </w:rPr>
      </w:pPr>
    </w:p>
    <w:p w14:paraId="6F5ABEE6" w14:textId="77777777" w:rsidR="00040085" w:rsidRPr="001220B0" w:rsidRDefault="00040085" w:rsidP="00F7188E">
      <w:pPr>
        <w:ind w:left="-284" w:right="15"/>
        <w:rPr>
          <w:rFonts w:ascii="Abadi" w:hAnsi="Abadi" w:cs="Arial"/>
          <w:sz w:val="20"/>
          <w:lang w:eastAsia="ar-SA"/>
        </w:rPr>
      </w:pPr>
      <w:r w:rsidRPr="001220B0">
        <w:rPr>
          <w:rFonts w:ascii="Abadi" w:hAnsi="Abadi" w:cs="Arial"/>
          <w:sz w:val="20"/>
          <w:lang w:eastAsia="ar-SA"/>
        </w:rPr>
        <w:t xml:space="preserve">Le cadre de réponse technique </w:t>
      </w:r>
      <w:r w:rsidRPr="001220B0">
        <w:rPr>
          <w:rFonts w:ascii="Abadi" w:hAnsi="Abadi" w:cs="Arial"/>
          <w:b/>
          <w:bCs/>
          <w:sz w:val="20"/>
          <w:lang w:eastAsia="ar-SA"/>
        </w:rPr>
        <w:t>sera rendu contractuel</w:t>
      </w:r>
      <w:r w:rsidRPr="001220B0">
        <w:rPr>
          <w:rFonts w:ascii="Abadi" w:hAnsi="Abadi" w:cs="Arial"/>
          <w:sz w:val="20"/>
          <w:lang w:eastAsia="ar-SA"/>
        </w:rPr>
        <w:t>, l’entreprise s’engage donc à respecter l’ensemble de ce qu’il y est écrit en le signant. Le présent fichier est en format Word modifiable et</w:t>
      </w:r>
      <w:r w:rsidRPr="001220B0">
        <w:rPr>
          <w:rFonts w:ascii="Abadi" w:hAnsi="Abadi" w:cs="Arial"/>
          <w:i/>
          <w:iCs/>
          <w:sz w:val="20"/>
          <w:lang w:eastAsia="ar-SA"/>
        </w:rPr>
        <w:t xml:space="preserve"> </w:t>
      </w:r>
      <w:r w:rsidRPr="001220B0">
        <w:rPr>
          <w:rFonts w:ascii="Abadi" w:hAnsi="Abadi" w:cs="Arial"/>
          <w:sz w:val="20"/>
          <w:lang w:eastAsia="ar-SA"/>
        </w:rPr>
        <w:t xml:space="preserve">la dimension des colonnes est à adapter selon la longueur de vos réponses aux questions du pouvoir adjudicateur. Vous pouvez intégrer en faisant des copier / coller certaines informations émanant de vos documents d’entreprise </w:t>
      </w:r>
      <w:r w:rsidRPr="001220B0">
        <w:rPr>
          <w:rFonts w:ascii="Abadi" w:hAnsi="Abadi" w:cs="Arial"/>
          <w:b/>
          <w:sz w:val="20"/>
          <w:lang w:eastAsia="ar-SA"/>
        </w:rPr>
        <w:t>mais en aucun cas il n’est admis de renvoyer systématiquement vers un autre mémoire</w:t>
      </w:r>
      <w:r w:rsidRPr="001220B0">
        <w:rPr>
          <w:rFonts w:ascii="Abadi" w:hAnsi="Abadi" w:cs="Arial"/>
          <w:sz w:val="20"/>
          <w:lang w:eastAsia="ar-SA"/>
        </w:rPr>
        <w:t xml:space="preserve">. Vous pourrez en revanche </w:t>
      </w:r>
      <w:r w:rsidRPr="001220B0">
        <w:rPr>
          <w:rFonts w:ascii="Abadi" w:hAnsi="Abadi" w:cs="Arial"/>
          <w:b/>
          <w:sz w:val="20"/>
          <w:lang w:eastAsia="ar-SA"/>
        </w:rPr>
        <w:t>joindre en annexe à la fin du cadre de réponse technique</w:t>
      </w:r>
      <w:r w:rsidRPr="001220B0">
        <w:rPr>
          <w:rFonts w:ascii="Abadi" w:hAnsi="Abadi" w:cs="Arial"/>
          <w:sz w:val="20"/>
          <w:lang w:eastAsia="ar-SA"/>
        </w:rPr>
        <w:t xml:space="preserve"> </w:t>
      </w:r>
      <w:r w:rsidRPr="001220B0">
        <w:rPr>
          <w:rFonts w:ascii="Abadi" w:hAnsi="Abadi" w:cs="Arial"/>
          <w:sz w:val="20"/>
          <w:u w:val="single"/>
          <w:lang w:eastAsia="ar-SA"/>
        </w:rPr>
        <w:t>les fiches techniques du matériel proposé</w:t>
      </w:r>
      <w:r w:rsidR="002334DC" w:rsidRPr="001220B0">
        <w:rPr>
          <w:rFonts w:ascii="Abadi" w:hAnsi="Abadi" w:cs="Arial"/>
          <w:sz w:val="20"/>
          <w:u w:val="single"/>
          <w:lang w:eastAsia="ar-SA"/>
        </w:rPr>
        <w:t xml:space="preserve"> et les catalogues.</w:t>
      </w:r>
    </w:p>
    <w:p w14:paraId="075A77B1" w14:textId="77777777" w:rsidR="00040085" w:rsidRPr="001220B0" w:rsidRDefault="00040085" w:rsidP="00040085">
      <w:pPr>
        <w:spacing w:line="360" w:lineRule="auto"/>
        <w:ind w:left="-284" w:right="15"/>
        <w:rPr>
          <w:rFonts w:ascii="Abadi" w:hAnsi="Abadi" w:cs="Arial"/>
          <w:sz w:val="20"/>
          <w:u w:val="single"/>
          <w:lang w:eastAsia="ar-SA"/>
        </w:rPr>
      </w:pPr>
      <w:r w:rsidRPr="001220B0">
        <w:rPr>
          <w:rFonts w:ascii="Abadi" w:hAnsi="Abadi" w:cs="Arial"/>
          <w:sz w:val="20"/>
          <w:u w:val="single"/>
          <w:lang w:eastAsia="ar-SA"/>
        </w:rPr>
        <w:t>Par ailleurs le critère prix sera noté selon les modalités indiquées au sein du RC du présent marché.</w:t>
      </w:r>
    </w:p>
    <w:p w14:paraId="34AE77C6" w14:textId="77777777" w:rsidR="00040085" w:rsidRPr="001220B0" w:rsidRDefault="00040085" w:rsidP="00F7188E">
      <w:pPr>
        <w:ind w:left="-284" w:right="15"/>
        <w:rPr>
          <w:rFonts w:ascii="Abadi" w:hAnsi="Abadi" w:cs="Arial"/>
          <w:b/>
          <w:sz w:val="20"/>
          <w:lang w:eastAsia="ar-SA"/>
        </w:rPr>
      </w:pPr>
      <w:r w:rsidRPr="001220B0">
        <w:rPr>
          <w:rFonts w:ascii="Abadi" w:hAnsi="Abadi" w:cs="Arial"/>
          <w:b/>
          <w:sz w:val="20"/>
          <w:lang w:eastAsia="ar-SA"/>
        </w:rPr>
        <w:t>La somme des notes pondérées des divers critères permettra ainsi un classement qui déterminera l’offre économiquement la plus avantageuse. </w:t>
      </w:r>
    </w:p>
    <w:p w14:paraId="2435C2CB" w14:textId="77777777" w:rsidR="00040085" w:rsidRPr="00F3275C" w:rsidRDefault="00040085" w:rsidP="00721FBC">
      <w:pPr>
        <w:tabs>
          <w:tab w:val="left" w:pos="3306"/>
        </w:tabs>
        <w:spacing w:before="0" w:after="180" w:line="240" w:lineRule="exact"/>
        <w:jc w:val="center"/>
        <w:rPr>
          <w:rFonts w:ascii="Abadi" w:eastAsia="Verdana" w:hAnsi="Abadi" w:cs="Arial"/>
          <w:b/>
          <w:color w:val="000000"/>
          <w:sz w:val="20"/>
          <w:szCs w:val="32"/>
        </w:rPr>
      </w:pPr>
    </w:p>
    <w:p w14:paraId="3D7EB3BF" w14:textId="77777777" w:rsidR="00F7188E" w:rsidRPr="00F3275C" w:rsidRDefault="00F7188E" w:rsidP="00721FBC">
      <w:pPr>
        <w:tabs>
          <w:tab w:val="left" w:pos="3306"/>
        </w:tabs>
        <w:spacing w:before="0" w:after="180" w:line="240" w:lineRule="exact"/>
        <w:jc w:val="center"/>
        <w:rPr>
          <w:rFonts w:ascii="Abadi" w:eastAsia="Verdana" w:hAnsi="Abadi" w:cs="Arial"/>
          <w:b/>
          <w:color w:val="000000"/>
          <w:sz w:val="20"/>
          <w:szCs w:val="32"/>
        </w:rPr>
      </w:pPr>
    </w:p>
    <w:p w14:paraId="40C28399" w14:textId="77777777" w:rsidR="00F7188E" w:rsidRDefault="00F7188E" w:rsidP="00721FBC">
      <w:pPr>
        <w:tabs>
          <w:tab w:val="left" w:pos="3306"/>
        </w:tabs>
        <w:spacing w:before="0" w:after="180" w:line="240" w:lineRule="exact"/>
        <w:jc w:val="center"/>
        <w:rPr>
          <w:rFonts w:ascii="Abadi" w:eastAsia="Verdana" w:hAnsi="Abadi" w:cs="Arial"/>
          <w:b/>
          <w:color w:val="000000"/>
          <w:szCs w:val="28"/>
        </w:rPr>
      </w:pPr>
    </w:p>
    <w:p w14:paraId="013F5CED" w14:textId="77777777" w:rsidR="00F7188E" w:rsidRDefault="00F7188E" w:rsidP="00721FBC">
      <w:pPr>
        <w:tabs>
          <w:tab w:val="left" w:pos="3306"/>
        </w:tabs>
        <w:spacing w:before="0" w:after="180" w:line="240" w:lineRule="exact"/>
        <w:jc w:val="center"/>
        <w:rPr>
          <w:rFonts w:ascii="Abadi" w:eastAsia="Verdana" w:hAnsi="Abadi" w:cs="Arial"/>
          <w:b/>
          <w:color w:val="000000"/>
          <w:szCs w:val="28"/>
        </w:rPr>
      </w:pPr>
    </w:p>
    <w:p w14:paraId="76DCA97D" w14:textId="77777777" w:rsidR="00F7188E" w:rsidRDefault="00F7188E" w:rsidP="00721FBC">
      <w:pPr>
        <w:tabs>
          <w:tab w:val="left" w:pos="3306"/>
        </w:tabs>
        <w:spacing w:before="0" w:after="180" w:line="240" w:lineRule="exact"/>
        <w:jc w:val="center"/>
        <w:rPr>
          <w:rFonts w:ascii="Abadi" w:eastAsia="Verdana" w:hAnsi="Abadi" w:cs="Arial"/>
          <w:b/>
          <w:color w:val="000000"/>
          <w:szCs w:val="28"/>
        </w:rPr>
      </w:pPr>
    </w:p>
    <w:p w14:paraId="0A5F25DD" w14:textId="77777777" w:rsidR="00F7188E" w:rsidRDefault="00F7188E" w:rsidP="00721FBC">
      <w:pPr>
        <w:tabs>
          <w:tab w:val="left" w:pos="3306"/>
        </w:tabs>
        <w:spacing w:before="0" w:after="180" w:line="240" w:lineRule="exact"/>
        <w:jc w:val="center"/>
        <w:rPr>
          <w:rFonts w:ascii="Abadi" w:eastAsia="Verdana" w:hAnsi="Abadi" w:cs="Arial"/>
          <w:b/>
          <w:color w:val="000000"/>
          <w:szCs w:val="28"/>
        </w:rPr>
      </w:pPr>
    </w:p>
    <w:p w14:paraId="7F3C3B44" w14:textId="77777777" w:rsidR="00F7188E" w:rsidRDefault="00F7188E" w:rsidP="00721FBC">
      <w:pPr>
        <w:tabs>
          <w:tab w:val="left" w:pos="3306"/>
        </w:tabs>
        <w:spacing w:before="0" w:after="180" w:line="240" w:lineRule="exact"/>
        <w:jc w:val="center"/>
        <w:rPr>
          <w:rFonts w:ascii="Abadi" w:eastAsia="Verdana" w:hAnsi="Abadi" w:cs="Arial"/>
          <w:b/>
          <w:color w:val="000000"/>
          <w:szCs w:val="28"/>
        </w:rPr>
      </w:pPr>
    </w:p>
    <w:p w14:paraId="64D8F50D" w14:textId="77777777" w:rsidR="00BD4A50" w:rsidRDefault="00BD4A50" w:rsidP="00721FBC">
      <w:pPr>
        <w:tabs>
          <w:tab w:val="left" w:pos="3306"/>
        </w:tabs>
        <w:spacing w:before="0" w:after="180" w:line="240" w:lineRule="exact"/>
        <w:jc w:val="center"/>
        <w:rPr>
          <w:rFonts w:ascii="Abadi" w:eastAsia="Verdana" w:hAnsi="Abadi" w:cs="Arial"/>
          <w:b/>
          <w:color w:val="000000"/>
          <w:szCs w:val="28"/>
        </w:rPr>
      </w:pPr>
    </w:p>
    <w:p w14:paraId="550F9307" w14:textId="77777777" w:rsidR="00EB2331" w:rsidRDefault="00EB2331" w:rsidP="00721FBC">
      <w:pPr>
        <w:tabs>
          <w:tab w:val="left" w:pos="3306"/>
        </w:tabs>
        <w:spacing w:before="0" w:after="180" w:line="240" w:lineRule="exact"/>
        <w:jc w:val="center"/>
        <w:rPr>
          <w:rFonts w:ascii="Abadi" w:eastAsia="Verdana" w:hAnsi="Abadi" w:cs="Arial"/>
          <w:b/>
          <w:color w:val="000000"/>
          <w:szCs w:val="28"/>
        </w:rPr>
      </w:pPr>
    </w:p>
    <w:p w14:paraId="44BA9172" w14:textId="77777777" w:rsidR="00F7188E" w:rsidRDefault="00F7188E" w:rsidP="00721FBC">
      <w:pPr>
        <w:tabs>
          <w:tab w:val="left" w:pos="3306"/>
        </w:tabs>
        <w:spacing w:before="0" w:after="180" w:line="240" w:lineRule="exact"/>
        <w:jc w:val="center"/>
        <w:rPr>
          <w:rFonts w:ascii="Abadi" w:eastAsia="Verdana" w:hAnsi="Abadi" w:cs="Arial"/>
          <w:b/>
          <w:color w:val="000000"/>
          <w:szCs w:val="28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6252"/>
      </w:tblGrid>
      <w:tr w:rsidR="001C032C" w:rsidRPr="001220B0" w14:paraId="06FBF7C8" w14:textId="77777777" w:rsidTr="00ED2127">
        <w:trPr>
          <w:trHeight w:val="416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  <w:vAlign w:val="center"/>
          </w:tcPr>
          <w:bookmarkEnd w:id="0"/>
          <w:p w14:paraId="446A9210" w14:textId="4945C766" w:rsidR="001C032C" w:rsidRPr="001220B0" w:rsidRDefault="00E13E63" w:rsidP="006A310B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ascii="Abadi" w:hAnsi="Abadi" w:cs="Arial"/>
                <w:b/>
                <w:bCs/>
                <w:color w:val="244061"/>
                <w:sz w:val="24"/>
              </w:rPr>
            </w:pPr>
            <w:r w:rsidRPr="006C4EEF">
              <w:rPr>
                <w:rFonts w:ascii="Abadi" w:hAnsi="Abadi" w:cs="Arial"/>
                <w:b/>
                <w:bCs/>
                <w:color w:val="244061"/>
                <w:sz w:val="24"/>
                <w:szCs w:val="28"/>
              </w:rPr>
              <w:lastRenderedPageBreak/>
              <w:t xml:space="preserve">VALEUR TECHNIQUE / </w:t>
            </w:r>
            <w:r w:rsidR="00770955">
              <w:rPr>
                <w:rFonts w:ascii="Abadi" w:hAnsi="Abadi" w:cs="Arial"/>
                <w:b/>
                <w:bCs/>
                <w:color w:val="244061"/>
                <w:sz w:val="24"/>
                <w:szCs w:val="28"/>
              </w:rPr>
              <w:t>4</w:t>
            </w:r>
            <w:r w:rsidR="002334DC" w:rsidRPr="006C4EEF">
              <w:rPr>
                <w:rFonts w:ascii="Abadi" w:hAnsi="Abadi" w:cs="Arial"/>
                <w:b/>
                <w:bCs/>
                <w:color w:val="244061"/>
                <w:sz w:val="24"/>
                <w:szCs w:val="28"/>
              </w:rPr>
              <w:t>0</w:t>
            </w:r>
            <w:r w:rsidR="00040085" w:rsidRPr="006C4EEF">
              <w:rPr>
                <w:rFonts w:ascii="Abadi" w:hAnsi="Abadi" w:cs="Arial"/>
                <w:b/>
                <w:bCs/>
                <w:color w:val="244061"/>
                <w:sz w:val="24"/>
                <w:szCs w:val="28"/>
              </w:rPr>
              <w:t xml:space="preserve"> points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7724CE0" w14:textId="77777777" w:rsidR="001C032C" w:rsidRPr="001220B0" w:rsidRDefault="006A310B" w:rsidP="006A310B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ascii="Abadi" w:hAnsi="Abadi" w:cs="Arial"/>
                <w:b/>
                <w:color w:val="7030A0"/>
                <w:sz w:val="22"/>
                <w:u w:val="single"/>
              </w:rPr>
            </w:pPr>
            <w:r w:rsidRPr="001220B0">
              <w:rPr>
                <w:rFonts w:ascii="Abadi" w:hAnsi="Abadi" w:cs="Arial"/>
                <w:b/>
                <w:bCs/>
                <w:color w:val="244061"/>
                <w:sz w:val="24"/>
                <w:szCs w:val="26"/>
              </w:rPr>
              <w:t>Réponse du candidat</w:t>
            </w:r>
          </w:p>
        </w:tc>
      </w:tr>
      <w:tr w:rsidR="001C032C" w:rsidRPr="00F7188E" w14:paraId="5834F898" w14:textId="77777777" w:rsidTr="009D6A48">
        <w:trPr>
          <w:trHeight w:val="2539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B5D754C" w14:textId="77777777" w:rsidR="009D6A48" w:rsidRDefault="009D6A48" w:rsidP="001C7A9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b/>
                <w:sz w:val="20"/>
              </w:rPr>
            </w:pPr>
          </w:p>
          <w:p w14:paraId="1B699C95" w14:textId="77777777" w:rsidR="00E14C2F" w:rsidRPr="009D6A48" w:rsidRDefault="00874899" w:rsidP="001C7A9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b/>
                <w:sz w:val="20"/>
              </w:rPr>
            </w:pPr>
            <w:r>
              <w:rPr>
                <w:rFonts w:ascii="Abadi" w:hAnsi="Abadi" w:cs="Arial"/>
                <w:b/>
                <w:sz w:val="20"/>
              </w:rPr>
              <w:t>1</w:t>
            </w:r>
            <w:r w:rsidR="00F7188E" w:rsidRPr="009D6A48">
              <w:rPr>
                <w:rFonts w:ascii="Abadi" w:hAnsi="Abadi" w:cs="Arial"/>
                <w:b/>
                <w:sz w:val="20"/>
              </w:rPr>
              <w:t>.1</w:t>
            </w:r>
            <w:r w:rsidR="00E13E63" w:rsidRPr="009D6A48">
              <w:rPr>
                <w:rFonts w:ascii="Abadi" w:hAnsi="Abadi" w:cs="Arial"/>
                <w:b/>
                <w:sz w:val="20"/>
              </w:rPr>
              <w:t xml:space="preserve">/ </w:t>
            </w:r>
            <w:r w:rsidR="005A638B" w:rsidRPr="009D6A48">
              <w:rPr>
                <w:rFonts w:ascii="Abadi" w:hAnsi="Abadi" w:cs="Arial"/>
                <w:b/>
                <w:sz w:val="20"/>
              </w:rPr>
              <w:t>Concept d’aménagement</w:t>
            </w:r>
            <w:r w:rsidR="00B55CD7" w:rsidRPr="009D6A48">
              <w:rPr>
                <w:rFonts w:ascii="Abadi" w:hAnsi="Abadi" w:cs="Arial"/>
                <w:b/>
                <w:sz w:val="20"/>
              </w:rPr>
              <w:t xml:space="preserve"> sur la base d’un plan d’aménagement et d’une proposition visuelle en 3D d’un stand de 12m2 et de la zone de travail collectif</w:t>
            </w:r>
          </w:p>
          <w:p w14:paraId="3DA8CDE8" w14:textId="77777777" w:rsidR="00E14C2F" w:rsidRPr="00F7188E" w:rsidRDefault="002334DC" w:rsidP="001C7A9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sz w:val="20"/>
              </w:rPr>
            </w:pPr>
            <w:r w:rsidRPr="00F7188E">
              <w:rPr>
                <w:rFonts w:ascii="Abadi" w:hAnsi="Abadi" w:cs="Arial"/>
                <w:sz w:val="20"/>
              </w:rPr>
              <w:t xml:space="preserve"> </w:t>
            </w:r>
          </w:p>
          <w:p w14:paraId="0FF00597" w14:textId="77777777" w:rsidR="005604A8" w:rsidRPr="00F7188E" w:rsidRDefault="005A638B" w:rsidP="005A638B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sz w:val="20"/>
              </w:rPr>
            </w:pPr>
            <w:r w:rsidRPr="00F7188E">
              <w:rPr>
                <w:rFonts w:ascii="Abadi" w:hAnsi="Abadi" w:cs="Arial"/>
                <w:sz w:val="20"/>
              </w:rPr>
              <w:t xml:space="preserve">-Originalité de la proposition </w:t>
            </w:r>
          </w:p>
          <w:p w14:paraId="06133033" w14:textId="77777777" w:rsidR="005A638B" w:rsidRPr="00F7188E" w:rsidRDefault="005A638B" w:rsidP="005A638B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sz w:val="20"/>
              </w:rPr>
            </w:pPr>
            <w:r w:rsidRPr="00F7188E">
              <w:rPr>
                <w:rFonts w:ascii="Abadi" w:hAnsi="Abadi" w:cs="Arial"/>
                <w:sz w:val="20"/>
              </w:rPr>
              <w:t>-Adéquation et respect</w:t>
            </w:r>
            <w:r w:rsidR="000D114A" w:rsidRPr="00F7188E">
              <w:rPr>
                <w:rFonts w:ascii="Abadi" w:hAnsi="Abadi" w:cs="Arial"/>
                <w:sz w:val="20"/>
              </w:rPr>
              <w:t xml:space="preserve"> de la proposition</w:t>
            </w:r>
            <w:r w:rsidRPr="00F7188E">
              <w:rPr>
                <w:rFonts w:ascii="Abadi" w:hAnsi="Abadi" w:cs="Arial"/>
                <w:sz w:val="20"/>
              </w:rPr>
              <w:t xml:space="preserve"> à l’image souhaitée</w:t>
            </w:r>
          </w:p>
          <w:p w14:paraId="292CCCCD" w14:textId="77777777" w:rsidR="005A638B" w:rsidRPr="00F7188E" w:rsidRDefault="005A638B" w:rsidP="005A638B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sz w:val="20"/>
              </w:rPr>
            </w:pPr>
            <w:r w:rsidRPr="00F7188E">
              <w:rPr>
                <w:rFonts w:ascii="Abadi" w:hAnsi="Abadi" w:cs="Arial"/>
                <w:sz w:val="20"/>
              </w:rPr>
              <w:t>-Harmonie</w:t>
            </w:r>
            <w:r w:rsidR="000D114A" w:rsidRPr="00F7188E">
              <w:rPr>
                <w:rFonts w:ascii="Abadi" w:hAnsi="Abadi" w:cs="Arial"/>
                <w:sz w:val="20"/>
              </w:rPr>
              <w:t>, esthétique et design</w:t>
            </w:r>
            <w:r w:rsidRPr="00F7188E">
              <w:rPr>
                <w:rFonts w:ascii="Abadi" w:hAnsi="Abadi" w:cs="Arial"/>
                <w:sz w:val="20"/>
              </w:rPr>
              <w:t xml:space="preserve"> de la proposition</w:t>
            </w:r>
          </w:p>
          <w:p w14:paraId="36B997C2" w14:textId="77777777" w:rsidR="00337A46" w:rsidRPr="00F7188E" w:rsidRDefault="00337A46" w:rsidP="001C7A9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b/>
                <w:bCs/>
                <w:color w:val="0070C0"/>
                <w:sz w:val="20"/>
              </w:rPr>
            </w:pPr>
            <w:r w:rsidRPr="00F7188E">
              <w:rPr>
                <w:rFonts w:ascii="Abadi" w:hAnsi="Abadi" w:cs="Arial"/>
                <w:b/>
                <w:bCs/>
                <w:color w:val="0070C0"/>
                <w:sz w:val="20"/>
              </w:rPr>
              <w:t>(</w:t>
            </w:r>
            <w:r w:rsidR="00F7188E" w:rsidRPr="00F7188E">
              <w:rPr>
                <w:rFonts w:ascii="Abadi" w:hAnsi="Abadi" w:cs="Arial"/>
                <w:b/>
                <w:bCs/>
                <w:color w:val="0070C0"/>
                <w:sz w:val="20"/>
              </w:rPr>
              <w:t>1</w:t>
            </w:r>
            <w:r w:rsidR="00F7188E">
              <w:rPr>
                <w:rFonts w:ascii="Abadi" w:hAnsi="Abadi" w:cs="Arial"/>
                <w:b/>
                <w:bCs/>
                <w:color w:val="0070C0"/>
                <w:sz w:val="20"/>
              </w:rPr>
              <w:t>5</w:t>
            </w:r>
            <w:r w:rsidRPr="00F7188E">
              <w:rPr>
                <w:rFonts w:ascii="Abadi" w:hAnsi="Abadi" w:cs="Arial"/>
                <w:b/>
                <w:bCs/>
                <w:color w:val="0070C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08FFCBAA" w14:textId="77777777" w:rsidR="001C032C" w:rsidRPr="00F7188E" w:rsidRDefault="001C032C" w:rsidP="001C032C">
            <w:pPr>
              <w:spacing w:before="0"/>
              <w:rPr>
                <w:rFonts w:ascii="Abadi" w:hAnsi="Abadi" w:cs="Arial"/>
                <w:b/>
                <w:sz w:val="20"/>
              </w:rPr>
            </w:pPr>
          </w:p>
        </w:tc>
      </w:tr>
      <w:tr w:rsidR="001C032C" w:rsidRPr="00F7188E" w14:paraId="59747F8F" w14:textId="77777777" w:rsidTr="009D6A48">
        <w:trPr>
          <w:trHeight w:val="197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331D622" w14:textId="77777777" w:rsidR="004B2484" w:rsidRPr="001220B0" w:rsidRDefault="00F7188E" w:rsidP="00E14C2F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Abadi" w:hAnsi="Abadi" w:cs="Arial"/>
                <w:b/>
                <w:sz w:val="20"/>
              </w:rPr>
            </w:pPr>
            <w:r w:rsidRPr="001220B0">
              <w:rPr>
                <w:rFonts w:ascii="Abadi" w:hAnsi="Abadi" w:cs="Arial"/>
                <w:b/>
                <w:sz w:val="20"/>
              </w:rPr>
              <w:t>1.</w:t>
            </w:r>
            <w:r w:rsidR="00471C3B" w:rsidRPr="001220B0">
              <w:rPr>
                <w:rFonts w:ascii="Abadi" w:hAnsi="Abadi" w:cs="Arial"/>
                <w:b/>
                <w:sz w:val="20"/>
              </w:rPr>
              <w:t xml:space="preserve">2 / </w:t>
            </w:r>
            <w:r w:rsidR="001220B0" w:rsidRPr="001220B0">
              <w:rPr>
                <w:rFonts w:ascii="Abadi" w:eastAsia="Trebuchet MS" w:hAnsi="Abadi" w:cs="Trebuchet MS"/>
                <w:b/>
                <w:iCs/>
                <w:color w:val="000000"/>
                <w:sz w:val="20"/>
              </w:rPr>
              <w:t>Qualité technique et fonctionnelle de l’aménagement, mobilier, matériaux et appareils électro-ménagers proposés (seront appréciés la qualité technique et fonctionnelle, l’esthétique, le design et le confort de ces éléments)</w:t>
            </w:r>
          </w:p>
          <w:p w14:paraId="29F093F2" w14:textId="77777777" w:rsidR="001024FE" w:rsidRDefault="001024FE" w:rsidP="00B55CD7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sz w:val="20"/>
              </w:rPr>
            </w:pPr>
          </w:p>
          <w:p w14:paraId="0D686A3C" w14:textId="77777777" w:rsidR="005A638B" w:rsidRPr="001220B0" w:rsidRDefault="00B55CD7" w:rsidP="00B55CD7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sz w:val="20"/>
              </w:rPr>
            </w:pPr>
            <w:r w:rsidRPr="001220B0">
              <w:rPr>
                <w:rFonts w:ascii="Abadi" w:hAnsi="Abadi" w:cs="Arial"/>
                <w:sz w:val="20"/>
              </w:rPr>
              <w:t xml:space="preserve">Fournir </w:t>
            </w:r>
            <w:r w:rsidR="001D1D9B" w:rsidRPr="001220B0">
              <w:rPr>
                <w:rFonts w:ascii="Abadi" w:hAnsi="Abadi" w:cs="Arial"/>
                <w:sz w:val="20"/>
              </w:rPr>
              <w:t>fiches techniques</w:t>
            </w:r>
            <w:r w:rsidRPr="001220B0">
              <w:rPr>
                <w:rFonts w:ascii="Abadi" w:hAnsi="Abadi" w:cs="Arial"/>
                <w:sz w:val="20"/>
              </w:rPr>
              <w:t xml:space="preserve"> </w:t>
            </w:r>
            <w:r w:rsidR="000D114A" w:rsidRPr="001220B0">
              <w:rPr>
                <w:rFonts w:ascii="Abadi" w:hAnsi="Abadi" w:cs="Arial"/>
                <w:sz w:val="20"/>
              </w:rPr>
              <w:t xml:space="preserve">(et PV) </w:t>
            </w:r>
            <w:r w:rsidRPr="001220B0">
              <w:rPr>
                <w:rFonts w:ascii="Abadi" w:hAnsi="Abadi" w:cs="Arial"/>
                <w:sz w:val="20"/>
              </w:rPr>
              <w:t>des matériaux et produits proposés</w:t>
            </w:r>
          </w:p>
          <w:p w14:paraId="79C03691" w14:textId="77777777" w:rsidR="000D114A" w:rsidRPr="001220B0" w:rsidRDefault="000D114A" w:rsidP="00B55CD7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sz w:val="20"/>
              </w:rPr>
            </w:pPr>
            <w:r w:rsidRPr="001220B0">
              <w:rPr>
                <w:rFonts w:ascii="Abadi" w:hAnsi="Abadi" w:cs="Arial"/>
                <w:sz w:val="20"/>
              </w:rPr>
              <w:t>Pour la signalétique, préciser dimensions, support d’impression…</w:t>
            </w:r>
          </w:p>
          <w:p w14:paraId="5DFA5069" w14:textId="77777777" w:rsidR="005A638B" w:rsidRPr="00F7188E" w:rsidRDefault="005A638B" w:rsidP="005A638B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sz w:val="20"/>
              </w:rPr>
            </w:pPr>
            <w:r w:rsidRPr="00F7188E">
              <w:rPr>
                <w:rFonts w:ascii="Abadi" w:hAnsi="Abadi" w:cs="Arial"/>
                <w:sz w:val="20"/>
              </w:rPr>
              <w:t xml:space="preserve">-Qualité </w:t>
            </w:r>
            <w:r w:rsidR="00B55CD7" w:rsidRPr="00F7188E">
              <w:rPr>
                <w:rFonts w:ascii="Abadi" w:hAnsi="Abadi" w:cs="Arial"/>
                <w:sz w:val="20"/>
              </w:rPr>
              <w:t>technique et fonctionnelle</w:t>
            </w:r>
            <w:r w:rsidR="000D114A" w:rsidRPr="00F7188E">
              <w:rPr>
                <w:rFonts w:ascii="Abadi" w:hAnsi="Abadi" w:cs="Arial"/>
                <w:sz w:val="20"/>
              </w:rPr>
              <w:t>, confort</w:t>
            </w:r>
          </w:p>
          <w:p w14:paraId="66EBB02C" w14:textId="77777777" w:rsidR="005A638B" w:rsidRPr="00F7188E" w:rsidRDefault="005A638B" w:rsidP="005A638B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sz w:val="20"/>
              </w:rPr>
            </w:pPr>
            <w:r w:rsidRPr="00F7188E">
              <w:rPr>
                <w:rFonts w:ascii="Abadi" w:hAnsi="Abadi" w:cs="Arial"/>
                <w:sz w:val="20"/>
              </w:rPr>
              <w:t>-Harmonie des matériaux et mobilier</w:t>
            </w:r>
          </w:p>
          <w:p w14:paraId="7AD274A1" w14:textId="77777777" w:rsidR="005A638B" w:rsidRPr="00F7188E" w:rsidRDefault="005A638B" w:rsidP="005A638B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sz w:val="20"/>
              </w:rPr>
            </w:pPr>
            <w:r w:rsidRPr="00F7188E">
              <w:rPr>
                <w:rFonts w:ascii="Abadi" w:hAnsi="Abadi" w:cs="Arial"/>
                <w:sz w:val="20"/>
              </w:rPr>
              <w:t>-Pertinence de la signalétique proposée (dimensions, papier…)</w:t>
            </w:r>
          </w:p>
          <w:p w14:paraId="76D12CDC" w14:textId="3B6E3B2B" w:rsidR="005A638B" w:rsidRPr="00F7188E" w:rsidRDefault="00337A46" w:rsidP="001220B0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/>
                <w:b/>
                <w:bCs/>
                <w:color w:val="FF0000"/>
                <w:sz w:val="20"/>
              </w:rPr>
            </w:pPr>
            <w:r w:rsidRPr="00F7188E">
              <w:rPr>
                <w:rFonts w:ascii="Abadi" w:hAnsi="Abadi" w:cs="Arial"/>
                <w:b/>
                <w:bCs/>
                <w:color w:val="0070C0"/>
                <w:sz w:val="20"/>
              </w:rPr>
              <w:t>(</w:t>
            </w:r>
            <w:r w:rsidR="00F7188E" w:rsidRPr="00F7188E">
              <w:rPr>
                <w:rFonts w:ascii="Abadi" w:hAnsi="Abadi" w:cs="Arial"/>
                <w:b/>
                <w:bCs/>
                <w:color w:val="0070C0"/>
                <w:sz w:val="20"/>
              </w:rPr>
              <w:t>1</w:t>
            </w:r>
            <w:r w:rsidR="00045DD1">
              <w:rPr>
                <w:rFonts w:ascii="Abadi" w:hAnsi="Abadi" w:cs="Arial"/>
                <w:b/>
                <w:bCs/>
                <w:color w:val="0070C0"/>
                <w:sz w:val="20"/>
              </w:rPr>
              <w:t>5</w:t>
            </w:r>
            <w:r w:rsidR="00F7188E" w:rsidRPr="00F7188E">
              <w:rPr>
                <w:rFonts w:ascii="Abadi" w:hAnsi="Abadi" w:cs="Arial"/>
                <w:b/>
                <w:bCs/>
                <w:color w:val="0070C0"/>
                <w:sz w:val="20"/>
              </w:rPr>
              <w:t xml:space="preserve"> </w:t>
            </w:r>
            <w:r w:rsidRPr="00F7188E">
              <w:rPr>
                <w:rFonts w:ascii="Abadi" w:hAnsi="Abadi" w:cs="Arial"/>
                <w:b/>
                <w:bCs/>
                <w:color w:val="0070C0"/>
                <w:sz w:val="20"/>
              </w:rPr>
              <w:t>points)</w:t>
            </w:r>
          </w:p>
        </w:tc>
        <w:tc>
          <w:tcPr>
            <w:tcW w:w="6252" w:type="dxa"/>
          </w:tcPr>
          <w:p w14:paraId="51B2F52C" w14:textId="77777777" w:rsidR="001C032C" w:rsidRPr="00F7188E" w:rsidRDefault="001C032C" w:rsidP="001C032C">
            <w:pPr>
              <w:spacing w:before="0"/>
              <w:rPr>
                <w:rFonts w:ascii="Abadi" w:hAnsi="Abadi" w:cs="Arial"/>
                <w:b/>
                <w:sz w:val="20"/>
              </w:rPr>
            </w:pPr>
          </w:p>
        </w:tc>
      </w:tr>
      <w:tr w:rsidR="00A9447E" w:rsidRPr="00F7188E" w14:paraId="20C5C76D" w14:textId="77777777" w:rsidTr="009D6A48">
        <w:trPr>
          <w:trHeight w:val="197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54E8456" w14:textId="77777777" w:rsidR="00A9447E" w:rsidRDefault="00A9447E" w:rsidP="00A9447E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Abadi" w:eastAsia="Trebuchet MS" w:hAnsi="Abadi" w:cs="Trebuchet MS"/>
                <w:b/>
                <w:bCs/>
                <w:iCs/>
                <w:color w:val="000000"/>
                <w:sz w:val="20"/>
              </w:rPr>
            </w:pPr>
            <w:r>
              <w:rPr>
                <w:rFonts w:ascii="Abadi" w:hAnsi="Abadi" w:cs="Arial"/>
                <w:b/>
                <w:sz w:val="20"/>
              </w:rPr>
              <w:t>1</w:t>
            </w:r>
            <w:r w:rsidRPr="001220B0">
              <w:rPr>
                <w:rFonts w:ascii="Abadi" w:hAnsi="Abadi" w:cs="Arial"/>
                <w:b/>
                <w:sz w:val="20"/>
              </w:rPr>
              <w:t>.3 / Méthodologie de travail</w:t>
            </w:r>
            <w:r w:rsidRPr="00614284">
              <w:rPr>
                <w:rFonts w:ascii="Abadi" w:eastAsia="Trebuchet MS" w:hAnsi="Abadi" w:cs="Trebuchet MS"/>
                <w:iCs/>
                <w:color w:val="000000"/>
                <w:sz w:val="20"/>
              </w:rPr>
              <w:t xml:space="preserve"> </w:t>
            </w:r>
            <w:r w:rsidRPr="001220B0">
              <w:rPr>
                <w:rFonts w:ascii="Abadi" w:eastAsia="Trebuchet MS" w:hAnsi="Abadi" w:cs="Trebuchet MS"/>
                <w:b/>
                <w:bCs/>
                <w:iCs/>
                <w:color w:val="000000"/>
                <w:sz w:val="20"/>
              </w:rPr>
              <w:t xml:space="preserve">et modalités du service, </w:t>
            </w:r>
            <w:r>
              <w:rPr>
                <w:rFonts w:ascii="Abadi" w:eastAsia="Trebuchet MS" w:hAnsi="Abadi" w:cs="Trebuchet MS"/>
                <w:b/>
                <w:bCs/>
                <w:iCs/>
                <w:color w:val="000000"/>
                <w:sz w:val="20"/>
              </w:rPr>
              <w:t>(</w:t>
            </w:r>
            <w:r w:rsidRPr="001220B0">
              <w:rPr>
                <w:rFonts w:ascii="Abadi" w:eastAsia="Trebuchet MS" w:hAnsi="Abadi" w:cs="Trebuchet MS"/>
                <w:b/>
                <w:bCs/>
                <w:iCs/>
                <w:color w:val="000000"/>
                <w:sz w:val="20"/>
              </w:rPr>
              <w:t>profil des intervenants dédiés et de l’interlocuteur unique</w:t>
            </w:r>
            <w:r w:rsidRPr="001024FE">
              <w:rPr>
                <w:rFonts w:ascii="Abadi" w:eastAsia="Trebuchet MS" w:hAnsi="Abadi" w:cs="Trebuchet MS"/>
                <w:b/>
                <w:bCs/>
                <w:iCs/>
                <w:color w:val="000000"/>
                <w:sz w:val="20"/>
              </w:rPr>
              <w:t xml:space="preserve">…) </w:t>
            </w:r>
          </w:p>
          <w:p w14:paraId="1037CCF5" w14:textId="77777777" w:rsidR="00A9447E" w:rsidRPr="001024FE" w:rsidRDefault="00A9447E" w:rsidP="00A9447E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before="0" w:line="100" w:lineRule="atLeast"/>
              <w:ind w:right="291"/>
              <w:rPr>
                <w:rFonts w:ascii="Abadi" w:hAnsi="Abadi" w:cs="Arial"/>
                <w:b/>
                <w:bCs/>
                <w:sz w:val="20"/>
                <w:u w:val="single"/>
              </w:rPr>
            </w:pPr>
            <w:r w:rsidRPr="001024FE">
              <w:rPr>
                <w:rFonts w:ascii="Abadi" w:eastAsia="Trebuchet MS" w:hAnsi="Abadi" w:cs="Trebuchet MS"/>
                <w:b/>
                <w:bCs/>
                <w:iCs/>
                <w:color w:val="000000"/>
                <w:sz w:val="20"/>
              </w:rPr>
              <w:t>La démarche éco responsable pour la fourniture et matériel</w:t>
            </w:r>
          </w:p>
          <w:p w14:paraId="47BE9431" w14:textId="77777777" w:rsidR="00A9447E" w:rsidRPr="00F7188E" w:rsidRDefault="00A9447E" w:rsidP="00A9447E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before="0" w:line="100" w:lineRule="atLeast"/>
              <w:ind w:right="291"/>
              <w:rPr>
                <w:rFonts w:ascii="Abadi" w:hAnsi="Abadi" w:cs="Arial"/>
                <w:sz w:val="20"/>
              </w:rPr>
            </w:pPr>
            <w:r w:rsidRPr="00F7188E">
              <w:rPr>
                <w:rFonts w:ascii="Abadi" w:hAnsi="Abadi" w:cs="Arial"/>
                <w:sz w:val="20"/>
              </w:rPr>
              <w:t>-Modalités de vérification de la mise au point des stands avant la tenue de l’événement</w:t>
            </w:r>
          </w:p>
          <w:p w14:paraId="7547F6B0" w14:textId="3661EAAC" w:rsidR="00A9447E" w:rsidRPr="00F7188E" w:rsidRDefault="00A9447E" w:rsidP="00A9447E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before="0" w:line="100" w:lineRule="atLeast"/>
              <w:ind w:right="291"/>
              <w:rPr>
                <w:rFonts w:ascii="Abadi" w:hAnsi="Abadi" w:cs="Arial"/>
                <w:sz w:val="20"/>
              </w:rPr>
            </w:pPr>
            <w:r w:rsidRPr="00F7188E">
              <w:rPr>
                <w:rFonts w:ascii="Abadi" w:hAnsi="Abadi" w:cs="Arial"/>
                <w:sz w:val="20"/>
              </w:rPr>
              <w:t xml:space="preserve">-Modalités d’exécution de l’astreinte </w:t>
            </w:r>
            <w:r w:rsidR="008578AA">
              <w:rPr>
                <w:rFonts w:ascii="Abadi" w:hAnsi="Abadi" w:cs="Arial"/>
                <w:sz w:val="20"/>
              </w:rPr>
              <w:t xml:space="preserve">pendant la durée de l’évènement </w:t>
            </w:r>
            <w:r w:rsidRPr="00F7188E">
              <w:rPr>
                <w:rFonts w:ascii="Abadi" w:hAnsi="Abadi" w:cs="Arial"/>
                <w:sz w:val="20"/>
              </w:rPr>
              <w:t>et délais d’intervention en cas d’astreinte sous délai maximum de deux heures (indiquer délai si inférieur) et modalités de service après-vente</w:t>
            </w:r>
          </w:p>
          <w:p w14:paraId="64CFA470" w14:textId="77777777" w:rsidR="00A9447E" w:rsidRPr="00F7188E" w:rsidRDefault="00A9447E" w:rsidP="00A9447E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before="0" w:line="100" w:lineRule="atLeast"/>
              <w:ind w:right="291"/>
              <w:rPr>
                <w:rFonts w:ascii="Abadi" w:hAnsi="Abadi" w:cs="Arial"/>
                <w:sz w:val="20"/>
              </w:rPr>
            </w:pPr>
            <w:r w:rsidRPr="00F7188E">
              <w:rPr>
                <w:rFonts w:ascii="Abadi" w:hAnsi="Abadi" w:cs="Arial"/>
                <w:sz w:val="20"/>
              </w:rPr>
              <w:t>-Profil des intervenants dédiés</w:t>
            </w:r>
          </w:p>
          <w:p w14:paraId="0CE4491D" w14:textId="77777777" w:rsidR="00A9447E" w:rsidRPr="00F7188E" w:rsidRDefault="00A9447E" w:rsidP="00A9447E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before="0" w:line="100" w:lineRule="atLeast"/>
              <w:ind w:right="291"/>
              <w:rPr>
                <w:rFonts w:ascii="Abadi" w:hAnsi="Abadi" w:cs="Arial"/>
                <w:sz w:val="20"/>
              </w:rPr>
            </w:pPr>
            <w:r w:rsidRPr="00F7188E">
              <w:rPr>
                <w:rFonts w:ascii="Abadi" w:hAnsi="Abadi" w:cs="Arial"/>
                <w:sz w:val="20"/>
              </w:rPr>
              <w:t>-Profil de l’interlocuteur unique</w:t>
            </w:r>
          </w:p>
          <w:p w14:paraId="2CD58AA5" w14:textId="47AC6BFB" w:rsidR="00A9447E" w:rsidRPr="009D6A48" w:rsidRDefault="00A9447E" w:rsidP="00A9447E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b/>
                <w:bCs/>
                <w:color w:val="0070C0"/>
                <w:sz w:val="20"/>
              </w:rPr>
            </w:pPr>
            <w:r w:rsidRPr="009D6A48">
              <w:rPr>
                <w:rFonts w:ascii="Abadi" w:hAnsi="Abadi" w:cs="Arial"/>
                <w:b/>
                <w:bCs/>
                <w:color w:val="0070C0"/>
                <w:sz w:val="20"/>
              </w:rPr>
              <w:t>(</w:t>
            </w:r>
            <w:r w:rsidR="00045DD1">
              <w:rPr>
                <w:rFonts w:ascii="Abadi" w:hAnsi="Abadi" w:cs="Arial"/>
                <w:b/>
                <w:bCs/>
                <w:color w:val="0070C0"/>
                <w:sz w:val="20"/>
              </w:rPr>
              <w:t>5</w:t>
            </w:r>
            <w:r w:rsidRPr="009D6A48">
              <w:rPr>
                <w:rFonts w:ascii="Abadi" w:hAnsi="Abadi" w:cs="Arial"/>
                <w:b/>
                <w:bCs/>
                <w:color w:val="0070C0"/>
                <w:sz w:val="20"/>
              </w:rPr>
              <w:t xml:space="preserve"> points)</w:t>
            </w:r>
          </w:p>
          <w:p w14:paraId="17349CC2" w14:textId="77777777" w:rsidR="00A9447E" w:rsidRPr="001220B0" w:rsidRDefault="00A9447E" w:rsidP="00E14C2F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Abadi" w:hAnsi="Abadi" w:cs="Arial"/>
                <w:b/>
                <w:sz w:val="20"/>
              </w:rPr>
            </w:pPr>
          </w:p>
        </w:tc>
        <w:tc>
          <w:tcPr>
            <w:tcW w:w="6252" w:type="dxa"/>
          </w:tcPr>
          <w:p w14:paraId="586E7686" w14:textId="77777777" w:rsidR="00A9447E" w:rsidRPr="00F7188E" w:rsidRDefault="00A9447E" w:rsidP="001C032C">
            <w:pPr>
              <w:spacing w:before="0"/>
              <w:rPr>
                <w:rFonts w:ascii="Abadi" w:hAnsi="Abadi" w:cs="Arial"/>
                <w:b/>
                <w:sz w:val="20"/>
              </w:rPr>
            </w:pPr>
          </w:p>
        </w:tc>
      </w:tr>
      <w:tr w:rsidR="00E14C2F" w:rsidRPr="00F7188E" w14:paraId="1D2362EA" w14:textId="77777777" w:rsidTr="009D6A48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8064C8" w14:textId="77777777" w:rsidR="00A9447E" w:rsidRDefault="00A9447E" w:rsidP="00A9447E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Abadi" w:eastAsia="Trebuchet MS" w:hAnsi="Abadi" w:cs="Trebuchet MS"/>
                <w:b/>
                <w:bCs/>
                <w:iCs/>
                <w:color w:val="000000"/>
                <w:sz w:val="20"/>
              </w:rPr>
            </w:pPr>
            <w:r>
              <w:rPr>
                <w:rFonts w:ascii="Abadi" w:hAnsi="Abadi" w:cs="Arial"/>
                <w:b/>
                <w:sz w:val="20"/>
              </w:rPr>
              <w:t>1.4</w:t>
            </w:r>
            <w:r w:rsidRPr="001220B0">
              <w:rPr>
                <w:rFonts w:ascii="Abadi" w:hAnsi="Abadi" w:cs="Arial"/>
                <w:b/>
                <w:sz w:val="20"/>
              </w:rPr>
              <w:t>/</w:t>
            </w:r>
            <w:r w:rsidRPr="00614284">
              <w:rPr>
                <w:rFonts w:ascii="Abadi" w:eastAsia="Trebuchet MS" w:hAnsi="Abadi" w:cs="Trebuchet MS"/>
                <w:iCs/>
                <w:color w:val="000000"/>
                <w:sz w:val="20"/>
              </w:rPr>
              <w:t xml:space="preserve"> </w:t>
            </w:r>
            <w:r w:rsidRPr="00A9447E">
              <w:rPr>
                <w:rFonts w:ascii="Abadi" w:eastAsia="Arial" w:hAnsi="Abadi" w:cs="Arial"/>
                <w:b/>
                <w:bCs/>
                <w:iCs/>
                <w:color w:val="000000"/>
                <w:sz w:val="20"/>
              </w:rPr>
              <w:t>Performances et RSE</w:t>
            </w:r>
          </w:p>
          <w:p w14:paraId="7EA731BB" w14:textId="77777777" w:rsidR="00A9447E" w:rsidRDefault="00A9447E" w:rsidP="00A9447E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b/>
                <w:bCs/>
                <w:color w:val="0070C0"/>
                <w:sz w:val="20"/>
              </w:rPr>
            </w:pPr>
            <w:r w:rsidRPr="009F29D7">
              <w:rPr>
                <w:rFonts w:ascii="Abadi" w:eastAsia="Arial" w:hAnsi="Abadi" w:cs="Arial"/>
                <w:iCs/>
                <w:color w:val="000000"/>
                <w:sz w:val="20"/>
              </w:rPr>
              <w:t>Performances en matière de développement durable, qualité RSE mobilisés par le candidat pour l’exécution des prestations</w:t>
            </w:r>
            <w:r w:rsidRPr="009D6A48">
              <w:rPr>
                <w:rFonts w:ascii="Abadi" w:hAnsi="Abadi" w:cs="Arial"/>
                <w:b/>
                <w:bCs/>
                <w:color w:val="0070C0"/>
                <w:sz w:val="20"/>
              </w:rPr>
              <w:t xml:space="preserve"> </w:t>
            </w:r>
          </w:p>
          <w:p w14:paraId="6F2BD468" w14:textId="77777777" w:rsidR="00A9447E" w:rsidRDefault="00A9447E" w:rsidP="00A9447E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b/>
                <w:bCs/>
                <w:color w:val="0070C0"/>
                <w:sz w:val="20"/>
              </w:rPr>
            </w:pPr>
            <w:r w:rsidRPr="009D6A48">
              <w:rPr>
                <w:rFonts w:ascii="Abadi" w:hAnsi="Abadi" w:cs="Arial"/>
                <w:b/>
                <w:bCs/>
                <w:color w:val="0070C0"/>
                <w:sz w:val="20"/>
              </w:rPr>
              <w:t>(</w:t>
            </w:r>
            <w:r>
              <w:rPr>
                <w:rFonts w:ascii="Abadi" w:hAnsi="Abadi" w:cs="Arial"/>
                <w:b/>
                <w:bCs/>
                <w:color w:val="0070C0"/>
                <w:sz w:val="20"/>
              </w:rPr>
              <w:t xml:space="preserve">5 </w:t>
            </w:r>
            <w:r w:rsidRPr="009D6A48">
              <w:rPr>
                <w:rFonts w:ascii="Abadi" w:hAnsi="Abadi" w:cs="Arial"/>
                <w:b/>
                <w:bCs/>
                <w:color w:val="0070C0"/>
                <w:sz w:val="20"/>
              </w:rPr>
              <w:t>points)</w:t>
            </w:r>
          </w:p>
          <w:p w14:paraId="7F80952F" w14:textId="77777777" w:rsidR="00A9447E" w:rsidRDefault="00A9447E" w:rsidP="00A9447E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color w:val="0070C0"/>
                <w:kern w:val="1"/>
                <w:sz w:val="22"/>
                <w:szCs w:val="22"/>
              </w:rPr>
            </w:pPr>
          </w:p>
          <w:p w14:paraId="02E83293" w14:textId="77777777" w:rsidR="00A9447E" w:rsidRPr="00A9447E" w:rsidRDefault="00A9447E" w:rsidP="00A9447E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Calibri"/>
                <w:kern w:val="1"/>
                <w:sz w:val="22"/>
                <w:szCs w:val="22"/>
                <w:lang w:eastAsia="ar-SA"/>
              </w:rPr>
            </w:pPr>
          </w:p>
          <w:p w14:paraId="20E8E6AE" w14:textId="77777777" w:rsidR="00A9447E" w:rsidRPr="00F7188E" w:rsidRDefault="00A9447E" w:rsidP="00DD3A8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Abadi" w:hAnsi="Abadi" w:cs="Arial"/>
                <w:b/>
                <w:bCs/>
                <w:color w:val="FF0000"/>
                <w:sz w:val="20"/>
              </w:rPr>
            </w:pP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21E65A50" w14:textId="77777777" w:rsidR="00E14C2F" w:rsidRPr="00F7188E" w:rsidRDefault="00E14C2F" w:rsidP="001C032C">
            <w:pPr>
              <w:spacing w:before="0"/>
              <w:rPr>
                <w:rFonts w:ascii="Abadi" w:hAnsi="Abadi" w:cs="Arial"/>
                <w:b/>
                <w:i/>
                <w:color w:val="7030A0"/>
                <w:sz w:val="22"/>
                <w:u w:val="single"/>
              </w:rPr>
            </w:pPr>
          </w:p>
        </w:tc>
      </w:tr>
    </w:tbl>
    <w:p w14:paraId="20C1517B" w14:textId="77777777" w:rsidR="005E7107" w:rsidRDefault="005E7107" w:rsidP="000D114A">
      <w:pPr>
        <w:ind w:left="-426"/>
        <w:jc w:val="left"/>
        <w:rPr>
          <w:rFonts w:ascii="Abadi" w:hAnsi="Abadi"/>
          <w:b/>
        </w:rPr>
      </w:pPr>
    </w:p>
    <w:p w14:paraId="335F9D2C" w14:textId="77777777" w:rsidR="000D114A" w:rsidRDefault="000D114A" w:rsidP="000D114A">
      <w:pPr>
        <w:ind w:left="-426"/>
        <w:jc w:val="left"/>
        <w:rPr>
          <w:rFonts w:ascii="Abadi" w:hAnsi="Abadi"/>
          <w:b/>
        </w:rPr>
      </w:pPr>
      <w:r w:rsidRPr="00F7188E">
        <w:rPr>
          <w:rFonts w:ascii="Abadi" w:hAnsi="Abadi"/>
          <w:b/>
        </w:rPr>
        <w:lastRenderedPageBreak/>
        <w:t>À titre d’information (sans valeur contractuelle), dépenses auprès de VIPARIS en € HT :</w:t>
      </w:r>
    </w:p>
    <w:p w14:paraId="761D7161" w14:textId="77777777" w:rsidR="005E7107" w:rsidRPr="00F7188E" w:rsidRDefault="005E7107" w:rsidP="000D114A">
      <w:pPr>
        <w:ind w:left="-426"/>
        <w:jc w:val="left"/>
        <w:rPr>
          <w:rFonts w:ascii="Abadi" w:hAnsi="Abadi"/>
          <w:b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1032"/>
        <w:gridCol w:w="5205"/>
      </w:tblGrid>
      <w:tr w:rsidR="000D114A" w:rsidRPr="00F7188E" w14:paraId="2D0F002D" w14:textId="77777777" w:rsidTr="000502DE">
        <w:tc>
          <w:tcPr>
            <w:tcW w:w="4254" w:type="dxa"/>
          </w:tcPr>
          <w:p w14:paraId="6293929E" w14:textId="77777777" w:rsidR="000D114A" w:rsidRPr="00F7188E" w:rsidRDefault="000D114A" w:rsidP="000502DE">
            <w:pPr>
              <w:jc w:val="center"/>
              <w:rPr>
                <w:rFonts w:ascii="Abadi" w:hAnsi="Abadi"/>
                <w:b/>
              </w:rPr>
            </w:pPr>
            <w:r w:rsidRPr="00F7188E">
              <w:rPr>
                <w:rFonts w:ascii="Abadi" w:hAnsi="Abadi"/>
                <w:b/>
              </w:rPr>
              <w:t>Désignation</w:t>
            </w:r>
          </w:p>
        </w:tc>
        <w:tc>
          <w:tcPr>
            <w:tcW w:w="6237" w:type="dxa"/>
            <w:gridSpan w:val="2"/>
          </w:tcPr>
          <w:p w14:paraId="526CA551" w14:textId="77777777" w:rsidR="000D114A" w:rsidRPr="00F7188E" w:rsidRDefault="000D114A" w:rsidP="000502DE">
            <w:pPr>
              <w:jc w:val="center"/>
              <w:rPr>
                <w:rFonts w:ascii="Abadi" w:hAnsi="Abadi"/>
                <w:b/>
              </w:rPr>
            </w:pPr>
            <w:r w:rsidRPr="00F7188E">
              <w:rPr>
                <w:rFonts w:ascii="Abadi" w:hAnsi="Abadi"/>
                <w:b/>
              </w:rPr>
              <w:t>Dépense estimative auprès de VIPARIS en € HT</w:t>
            </w:r>
          </w:p>
        </w:tc>
      </w:tr>
      <w:tr w:rsidR="000D114A" w:rsidRPr="00F7188E" w14:paraId="07E7E365" w14:textId="77777777" w:rsidTr="000502DE">
        <w:tc>
          <w:tcPr>
            <w:tcW w:w="4254" w:type="dxa"/>
          </w:tcPr>
          <w:p w14:paraId="33867978" w14:textId="77777777" w:rsidR="000D114A" w:rsidRPr="00F7188E" w:rsidRDefault="000D114A" w:rsidP="000502DE">
            <w:pPr>
              <w:jc w:val="left"/>
              <w:rPr>
                <w:rFonts w:ascii="Abadi" w:hAnsi="Abadi"/>
                <w:bCs/>
              </w:rPr>
            </w:pPr>
            <w:r w:rsidRPr="00F7188E">
              <w:rPr>
                <w:rFonts w:ascii="Abadi" w:hAnsi="Abadi"/>
                <w:bCs/>
              </w:rPr>
              <w:t>Élingues :</w:t>
            </w:r>
          </w:p>
        </w:tc>
        <w:tc>
          <w:tcPr>
            <w:tcW w:w="6237" w:type="dxa"/>
            <w:gridSpan w:val="2"/>
          </w:tcPr>
          <w:p w14:paraId="48EEB022" w14:textId="77777777" w:rsidR="000D114A" w:rsidRPr="00F7188E" w:rsidRDefault="000D114A" w:rsidP="000502DE">
            <w:pPr>
              <w:jc w:val="left"/>
              <w:rPr>
                <w:rFonts w:ascii="Abadi" w:hAnsi="Abadi"/>
                <w:b/>
              </w:rPr>
            </w:pPr>
          </w:p>
        </w:tc>
      </w:tr>
      <w:tr w:rsidR="000D114A" w:rsidRPr="00F7188E" w14:paraId="1592F1CE" w14:textId="77777777" w:rsidTr="000502DE">
        <w:tc>
          <w:tcPr>
            <w:tcW w:w="4254" w:type="dxa"/>
          </w:tcPr>
          <w:p w14:paraId="660B4167" w14:textId="77777777" w:rsidR="000D114A" w:rsidRPr="00F7188E" w:rsidRDefault="000D114A" w:rsidP="000502DE">
            <w:pPr>
              <w:jc w:val="left"/>
              <w:rPr>
                <w:rFonts w:ascii="Abadi" w:hAnsi="Abadi"/>
                <w:bCs/>
              </w:rPr>
            </w:pPr>
            <w:r w:rsidRPr="00F7188E">
              <w:rPr>
                <w:rFonts w:ascii="Abadi" w:hAnsi="Abadi"/>
                <w:bCs/>
              </w:rPr>
              <w:t>Conteurs :</w:t>
            </w:r>
          </w:p>
        </w:tc>
        <w:tc>
          <w:tcPr>
            <w:tcW w:w="6237" w:type="dxa"/>
            <w:gridSpan w:val="2"/>
          </w:tcPr>
          <w:p w14:paraId="58D8F099" w14:textId="77777777" w:rsidR="000D114A" w:rsidRPr="00F7188E" w:rsidRDefault="000D114A" w:rsidP="000502DE">
            <w:pPr>
              <w:jc w:val="left"/>
              <w:rPr>
                <w:rFonts w:ascii="Abadi" w:hAnsi="Abadi"/>
                <w:b/>
              </w:rPr>
            </w:pPr>
          </w:p>
        </w:tc>
      </w:tr>
      <w:tr w:rsidR="000D114A" w:rsidRPr="00F7188E" w14:paraId="1A00F181" w14:textId="77777777" w:rsidTr="000502DE">
        <w:tc>
          <w:tcPr>
            <w:tcW w:w="4254" w:type="dxa"/>
          </w:tcPr>
          <w:p w14:paraId="4153259B" w14:textId="77777777" w:rsidR="000D114A" w:rsidRPr="00F7188E" w:rsidRDefault="000D114A" w:rsidP="000502DE">
            <w:pPr>
              <w:ind w:left="-426" w:firstLine="426"/>
              <w:jc w:val="left"/>
              <w:rPr>
                <w:rFonts w:ascii="Abadi" w:hAnsi="Abadi"/>
                <w:bCs/>
              </w:rPr>
            </w:pPr>
            <w:r w:rsidRPr="00F7188E">
              <w:rPr>
                <w:rFonts w:ascii="Abadi" w:hAnsi="Abadi"/>
                <w:bCs/>
              </w:rPr>
              <w:t>Boîtier électrique</w:t>
            </w:r>
          </w:p>
        </w:tc>
        <w:tc>
          <w:tcPr>
            <w:tcW w:w="6237" w:type="dxa"/>
            <w:gridSpan w:val="2"/>
          </w:tcPr>
          <w:p w14:paraId="2DD686DF" w14:textId="77777777" w:rsidR="000D114A" w:rsidRPr="00F7188E" w:rsidRDefault="000D114A" w:rsidP="000502DE">
            <w:pPr>
              <w:jc w:val="left"/>
              <w:rPr>
                <w:rFonts w:ascii="Abadi" w:hAnsi="Abadi"/>
                <w:b/>
              </w:rPr>
            </w:pPr>
          </w:p>
        </w:tc>
      </w:tr>
      <w:tr w:rsidR="000D114A" w:rsidRPr="00F7188E" w14:paraId="3C3CA635" w14:textId="77777777" w:rsidTr="000502DE">
        <w:tc>
          <w:tcPr>
            <w:tcW w:w="4254" w:type="dxa"/>
          </w:tcPr>
          <w:p w14:paraId="313DA932" w14:textId="77777777" w:rsidR="000D114A" w:rsidRPr="00F7188E" w:rsidRDefault="000D114A" w:rsidP="000502DE">
            <w:pPr>
              <w:ind w:left="-426" w:firstLine="426"/>
              <w:jc w:val="left"/>
              <w:rPr>
                <w:rFonts w:ascii="Abadi" w:hAnsi="Abadi"/>
                <w:bCs/>
              </w:rPr>
            </w:pPr>
            <w:r w:rsidRPr="00F7188E">
              <w:rPr>
                <w:rFonts w:ascii="Abadi" w:hAnsi="Abadi"/>
                <w:bCs/>
              </w:rPr>
              <w:t>Électricité :</w:t>
            </w:r>
          </w:p>
        </w:tc>
        <w:tc>
          <w:tcPr>
            <w:tcW w:w="6237" w:type="dxa"/>
            <w:gridSpan w:val="2"/>
          </w:tcPr>
          <w:p w14:paraId="2590BA02" w14:textId="77777777" w:rsidR="000D114A" w:rsidRPr="00F7188E" w:rsidRDefault="000D114A" w:rsidP="000502DE">
            <w:pPr>
              <w:jc w:val="left"/>
              <w:rPr>
                <w:rFonts w:ascii="Abadi" w:hAnsi="Abadi"/>
                <w:b/>
              </w:rPr>
            </w:pPr>
          </w:p>
        </w:tc>
      </w:tr>
      <w:tr w:rsidR="000D114A" w:rsidRPr="00F7188E" w14:paraId="37085CC1" w14:textId="77777777" w:rsidTr="000502DE">
        <w:tc>
          <w:tcPr>
            <w:tcW w:w="4254" w:type="dxa"/>
          </w:tcPr>
          <w:p w14:paraId="7DC12407" w14:textId="77777777" w:rsidR="000D114A" w:rsidRPr="00F7188E" w:rsidRDefault="000D114A" w:rsidP="000502DE">
            <w:pPr>
              <w:ind w:left="-426" w:firstLine="426"/>
              <w:jc w:val="left"/>
              <w:rPr>
                <w:rFonts w:ascii="Abadi" w:hAnsi="Abadi"/>
                <w:bCs/>
              </w:rPr>
            </w:pPr>
            <w:r w:rsidRPr="00F7188E">
              <w:rPr>
                <w:rFonts w:ascii="Abadi" w:hAnsi="Abadi"/>
                <w:bCs/>
              </w:rPr>
              <w:t xml:space="preserve">Autres : </w:t>
            </w:r>
          </w:p>
        </w:tc>
        <w:tc>
          <w:tcPr>
            <w:tcW w:w="6237" w:type="dxa"/>
            <w:gridSpan w:val="2"/>
          </w:tcPr>
          <w:p w14:paraId="75902C82" w14:textId="77777777" w:rsidR="000D114A" w:rsidRPr="00F7188E" w:rsidRDefault="000D114A" w:rsidP="000502DE">
            <w:pPr>
              <w:jc w:val="left"/>
              <w:rPr>
                <w:rFonts w:ascii="Abadi" w:hAnsi="Abadi"/>
                <w:b/>
              </w:rPr>
            </w:pPr>
          </w:p>
        </w:tc>
      </w:tr>
      <w:tr w:rsidR="000D114A" w:rsidRPr="00F7188E" w14:paraId="36ABE258" w14:textId="77777777" w:rsidTr="000502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86" w:type="dxa"/>
            <w:gridSpan w:val="2"/>
          </w:tcPr>
          <w:p w14:paraId="56DB36BF" w14:textId="77777777" w:rsidR="005E7107" w:rsidRDefault="005E7107" w:rsidP="005E7107">
            <w:pPr>
              <w:spacing w:after="240"/>
              <w:ind w:left="-993" w:firstLine="851"/>
              <w:jc w:val="center"/>
              <w:rPr>
                <w:rFonts w:ascii="Abadi" w:hAnsi="Abadi"/>
                <w:b/>
              </w:rPr>
            </w:pPr>
          </w:p>
          <w:p w14:paraId="32D02709" w14:textId="77777777" w:rsidR="000D114A" w:rsidRPr="00F7188E" w:rsidRDefault="000D114A" w:rsidP="005E7107">
            <w:pPr>
              <w:spacing w:after="240"/>
              <w:ind w:left="-993" w:firstLine="851"/>
              <w:jc w:val="center"/>
              <w:rPr>
                <w:rFonts w:ascii="Abadi" w:hAnsi="Abadi"/>
                <w:b/>
              </w:rPr>
            </w:pPr>
            <w:r w:rsidRPr="00F7188E">
              <w:rPr>
                <w:rFonts w:ascii="Abadi" w:hAnsi="Abadi"/>
                <w:b/>
              </w:rPr>
              <w:t>Cachet et signature du candidat :</w:t>
            </w:r>
          </w:p>
        </w:tc>
        <w:tc>
          <w:tcPr>
            <w:tcW w:w="5205" w:type="dxa"/>
          </w:tcPr>
          <w:p w14:paraId="76766274" w14:textId="77777777" w:rsidR="000D114A" w:rsidRPr="00F7188E" w:rsidRDefault="000D114A" w:rsidP="00551CA0">
            <w:pPr>
              <w:rPr>
                <w:rFonts w:ascii="Abadi" w:hAnsi="Abadi"/>
                <w:b/>
              </w:rPr>
            </w:pPr>
          </w:p>
        </w:tc>
      </w:tr>
    </w:tbl>
    <w:p w14:paraId="7B171A83" w14:textId="77777777" w:rsidR="000D114A" w:rsidRPr="00F7188E" w:rsidRDefault="000D114A" w:rsidP="005E7107">
      <w:pPr>
        <w:jc w:val="left"/>
        <w:rPr>
          <w:rFonts w:ascii="Abadi" w:hAnsi="Abadi"/>
          <w:b/>
        </w:rPr>
      </w:pPr>
    </w:p>
    <w:sectPr w:rsidR="000D114A" w:rsidRPr="00F7188E" w:rsidSect="00721FBC">
      <w:footerReference w:type="default" r:id="rId15"/>
      <w:pgSz w:w="11906" w:h="16838" w:code="9"/>
      <w:pgMar w:top="1588" w:right="851" w:bottom="794" w:left="125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01920" w14:textId="77777777" w:rsidR="00E753D5" w:rsidRDefault="00E753D5">
      <w:r>
        <w:separator/>
      </w:r>
    </w:p>
  </w:endnote>
  <w:endnote w:type="continuationSeparator" w:id="0">
    <w:p w14:paraId="0FAF6793" w14:textId="77777777" w:rsidR="00E753D5" w:rsidRDefault="00E7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icPS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BB76D" w14:textId="77777777" w:rsidR="00707DC7" w:rsidRDefault="00707DC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D85CE" w14:textId="77777777" w:rsidR="00707DC7" w:rsidRDefault="00707DC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2EAAD" w14:textId="77777777" w:rsidR="00707DC7" w:rsidRDefault="00707DC7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2B33C" w14:textId="175B778E" w:rsidR="00270361" w:rsidRPr="00283245" w:rsidRDefault="00270361" w:rsidP="00874899">
    <w:pPr>
      <w:pStyle w:val="Pieddepage"/>
      <w:tabs>
        <w:tab w:val="clear" w:pos="8640"/>
        <w:tab w:val="left" w:pos="290"/>
        <w:tab w:val="right" w:pos="9781"/>
      </w:tabs>
      <w:rPr>
        <w:rFonts w:ascii="Calibri" w:hAnsi="Calibri" w:cs="Calibri"/>
        <w:color w:val="808080"/>
      </w:rPr>
    </w:pPr>
    <w:r w:rsidRPr="00283245">
      <w:rPr>
        <w:rFonts w:ascii="Calibri" w:hAnsi="Calibri" w:cs="Calibri"/>
        <w:color w:val="808080"/>
      </w:rPr>
      <w:tab/>
    </w:r>
    <w:r w:rsidR="00874899">
      <w:rPr>
        <w:rFonts w:ascii="Calibri" w:hAnsi="Calibri" w:cs="Calibri"/>
        <w:color w:val="808080"/>
      </w:rPr>
      <w:t>2</w:t>
    </w:r>
    <w:r w:rsidR="00045DD1">
      <w:rPr>
        <w:rFonts w:ascii="Calibri" w:hAnsi="Calibri" w:cs="Calibri"/>
        <w:color w:val="808080"/>
      </w:rPr>
      <w:t>6</w:t>
    </w:r>
    <w:r w:rsidR="00874899">
      <w:rPr>
        <w:rFonts w:ascii="Calibri" w:hAnsi="Calibri" w:cs="Calibri"/>
        <w:color w:val="808080"/>
      </w:rPr>
      <w:t>OCC0</w:t>
    </w:r>
    <w:r w:rsidR="00045DD1">
      <w:rPr>
        <w:rFonts w:ascii="Calibri" w:hAnsi="Calibri" w:cs="Calibri"/>
        <w:color w:val="808080"/>
      </w:rPr>
      <w:t>9</w:t>
    </w:r>
    <w:r w:rsidR="00874899">
      <w:rPr>
        <w:rFonts w:ascii="Calibri" w:hAnsi="Calibri" w:cs="Calibri"/>
        <w:color w:val="808080"/>
      </w:rPr>
      <w:t>L</w:t>
    </w:r>
    <w:r w:rsidR="00707DC7">
      <w:rPr>
        <w:rFonts w:ascii="Calibri" w:hAnsi="Calibri" w:cs="Calibri"/>
        <w:color w:val="808080"/>
      </w:rPr>
      <w:t>R</w:t>
    </w:r>
    <w:r w:rsidR="00874899">
      <w:rPr>
        <w:rFonts w:ascii="Calibri" w:hAnsi="Calibri" w:cs="Calibri"/>
        <w:color w:val="808080"/>
      </w:rPr>
      <w:tab/>
    </w:r>
    <w:r w:rsidRPr="00283245">
      <w:rPr>
        <w:rFonts w:ascii="Calibri" w:hAnsi="Calibri" w:cs="Calibri"/>
        <w:color w:val="808080"/>
      </w:rPr>
      <w:tab/>
    </w:r>
    <w:r w:rsidR="00874899">
      <w:rPr>
        <w:rFonts w:ascii="Calibri" w:hAnsi="Calibri" w:cs="Calibri"/>
        <w:color w:val="808080"/>
      </w:rPr>
      <w:t xml:space="preserve">CRT </w:t>
    </w:r>
    <w:r w:rsidRPr="00283245">
      <w:rPr>
        <w:rFonts w:ascii="Calibri" w:hAnsi="Calibri" w:cs="Calibri"/>
        <w:color w:val="808080"/>
      </w:rPr>
      <w:t>[</w:t>
    </w:r>
    <w:r w:rsidRPr="00283245">
      <w:rPr>
        <w:rFonts w:ascii="Calibri" w:hAnsi="Calibri" w:cs="Calibri"/>
        <w:color w:val="808080"/>
      </w:rPr>
      <w:fldChar w:fldCharType="begin"/>
    </w:r>
    <w:r w:rsidRPr="00283245">
      <w:rPr>
        <w:rFonts w:ascii="Calibri" w:hAnsi="Calibri" w:cs="Calibri"/>
        <w:color w:val="808080"/>
      </w:rPr>
      <w:instrText>PAGE   \* MERGEFORMAT</w:instrText>
    </w:r>
    <w:r w:rsidRPr="00283245">
      <w:rPr>
        <w:rFonts w:ascii="Calibri" w:hAnsi="Calibri" w:cs="Calibri"/>
        <w:color w:val="808080"/>
      </w:rPr>
      <w:fldChar w:fldCharType="separate"/>
    </w:r>
    <w:r w:rsidR="00E045DE">
      <w:rPr>
        <w:rFonts w:ascii="Calibri" w:hAnsi="Calibri" w:cs="Calibri"/>
        <w:noProof/>
        <w:color w:val="808080"/>
      </w:rPr>
      <w:t>3</w:t>
    </w:r>
    <w:r w:rsidRPr="00283245"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 / [</w:t>
    </w:r>
    <w:r w:rsidR="00C720C2">
      <w:rPr>
        <w:rFonts w:ascii="Calibri" w:hAnsi="Calibri" w:cs="Calibri"/>
        <w:color w:val="808080"/>
      </w:rPr>
      <w:fldChar w:fldCharType="begin"/>
    </w:r>
    <w:r w:rsidR="00C720C2">
      <w:rPr>
        <w:rFonts w:ascii="Calibri" w:hAnsi="Calibri" w:cs="Calibri"/>
        <w:color w:val="808080"/>
      </w:rPr>
      <w:instrText xml:space="preserve"> SECTIONPAGES   \* MERGEFORMAT </w:instrText>
    </w:r>
    <w:r w:rsidR="00C720C2">
      <w:rPr>
        <w:rFonts w:ascii="Calibri" w:hAnsi="Calibri" w:cs="Calibri"/>
        <w:color w:val="808080"/>
      </w:rPr>
      <w:fldChar w:fldCharType="separate"/>
    </w:r>
    <w:r w:rsidR="00707DC7">
      <w:rPr>
        <w:rFonts w:ascii="Calibri" w:hAnsi="Calibri" w:cs="Calibri"/>
        <w:noProof/>
        <w:color w:val="808080"/>
      </w:rPr>
      <w:t>3</w:t>
    </w:r>
    <w:r w:rsidR="00C720C2"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6CCF3" w14:textId="77777777" w:rsidR="00E753D5" w:rsidRDefault="00E753D5">
      <w:r>
        <w:separator/>
      </w:r>
    </w:p>
  </w:footnote>
  <w:footnote w:type="continuationSeparator" w:id="0">
    <w:p w14:paraId="0E62FCBB" w14:textId="77777777" w:rsidR="00E753D5" w:rsidRDefault="00E75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7219A" w14:textId="77777777" w:rsidR="00707DC7" w:rsidRDefault="00707DC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DCDB" w14:textId="77777777" w:rsidR="00707DC7" w:rsidRDefault="00707DC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30FB" w14:textId="77777777" w:rsidR="00707DC7" w:rsidRDefault="00707DC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0E6BAF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886E82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EF250B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6240DB"/>
    <w:multiLevelType w:val="hybridMultilevel"/>
    <w:tmpl w:val="BE007FF0"/>
    <w:lvl w:ilvl="0" w:tplc="56CC51D4">
      <w:numFmt w:val="bullet"/>
      <w:lvlText w:val="-"/>
      <w:lvlJc w:val="left"/>
      <w:pPr>
        <w:tabs>
          <w:tab w:val="num" w:pos="565"/>
        </w:tabs>
        <w:ind w:left="565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" w15:restartNumberingAfterBreak="0">
    <w:nsid w:val="05507C80"/>
    <w:multiLevelType w:val="hybridMultilevel"/>
    <w:tmpl w:val="BB8807FE"/>
    <w:lvl w:ilvl="0" w:tplc="4CC20D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3C234C"/>
    <w:multiLevelType w:val="hybridMultilevel"/>
    <w:tmpl w:val="89DC360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9D7883"/>
    <w:multiLevelType w:val="multilevel"/>
    <w:tmpl w:val="FAC2701A"/>
    <w:lvl w:ilvl="0">
      <w:start w:val="1"/>
      <w:numFmt w:val="decimal"/>
      <w:pStyle w:val="enum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B591228"/>
    <w:multiLevelType w:val="hybridMultilevel"/>
    <w:tmpl w:val="7618EE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B62E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CF07600"/>
    <w:multiLevelType w:val="hybridMultilevel"/>
    <w:tmpl w:val="6E0E8ED8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8757E0"/>
    <w:multiLevelType w:val="hybridMultilevel"/>
    <w:tmpl w:val="A9CA5C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E1C48"/>
    <w:multiLevelType w:val="hybridMultilevel"/>
    <w:tmpl w:val="504E4366"/>
    <w:lvl w:ilvl="0" w:tplc="CAF2556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25AA1"/>
    <w:multiLevelType w:val="hybridMultilevel"/>
    <w:tmpl w:val="119A9F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266363"/>
    <w:multiLevelType w:val="hybridMultilevel"/>
    <w:tmpl w:val="25F23476"/>
    <w:lvl w:ilvl="0" w:tplc="516ABC16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1E2B56"/>
    <w:multiLevelType w:val="singleLevel"/>
    <w:tmpl w:val="6B3685BE"/>
    <w:lvl w:ilvl="0">
      <w:start w:val="1"/>
      <w:numFmt w:val="bullet"/>
      <w:pStyle w:val="Pucesdeniveau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ED4A4C"/>
    <w:multiLevelType w:val="hybridMultilevel"/>
    <w:tmpl w:val="1024B2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25C1C"/>
    <w:multiLevelType w:val="hybridMultilevel"/>
    <w:tmpl w:val="E732054A"/>
    <w:lvl w:ilvl="0" w:tplc="04090001">
      <w:start w:val="1"/>
      <w:numFmt w:val="bullet"/>
      <w:lvlText w:val=""/>
      <w:lvlJc w:val="left"/>
      <w:pPr>
        <w:tabs>
          <w:tab w:val="num" w:pos="950"/>
        </w:tabs>
        <w:ind w:left="9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17" w15:restartNumberingAfterBreak="0">
    <w:nsid w:val="29B11D3D"/>
    <w:multiLevelType w:val="hybridMultilevel"/>
    <w:tmpl w:val="A5CC1176"/>
    <w:lvl w:ilvl="0" w:tplc="CAF255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F2556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21BC1"/>
    <w:multiLevelType w:val="hybridMultilevel"/>
    <w:tmpl w:val="E6C836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40208"/>
    <w:multiLevelType w:val="hybridMultilevel"/>
    <w:tmpl w:val="173CC970"/>
    <w:lvl w:ilvl="0" w:tplc="CAF2556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D186E"/>
    <w:multiLevelType w:val="hybridMultilevel"/>
    <w:tmpl w:val="AA32E352"/>
    <w:lvl w:ilvl="0" w:tplc="947A9586">
      <w:start w:val="27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17F1C"/>
    <w:multiLevelType w:val="singleLevel"/>
    <w:tmpl w:val="BF8E2C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CC05EE0"/>
    <w:multiLevelType w:val="hybridMultilevel"/>
    <w:tmpl w:val="7C624F3C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23" w15:restartNumberingAfterBreak="0">
    <w:nsid w:val="44496D6F"/>
    <w:multiLevelType w:val="hybridMultilevel"/>
    <w:tmpl w:val="3370DFB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66C698A"/>
    <w:multiLevelType w:val="hybridMultilevel"/>
    <w:tmpl w:val="6BC6E1F8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25E52"/>
    <w:multiLevelType w:val="hybridMultilevel"/>
    <w:tmpl w:val="BD5E58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100A1"/>
    <w:multiLevelType w:val="hybridMultilevel"/>
    <w:tmpl w:val="B5DC62A8"/>
    <w:lvl w:ilvl="0" w:tplc="04090001">
      <w:start w:val="1"/>
      <w:numFmt w:val="bullet"/>
      <w:lvlText w:val=""/>
      <w:lvlJc w:val="left"/>
      <w:pPr>
        <w:tabs>
          <w:tab w:val="num" w:pos="950"/>
        </w:tabs>
        <w:ind w:left="9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27" w15:restartNumberingAfterBreak="0">
    <w:nsid w:val="4E985D2C"/>
    <w:multiLevelType w:val="hybridMultilevel"/>
    <w:tmpl w:val="B784BF7A"/>
    <w:lvl w:ilvl="0" w:tplc="56CC51D4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51253756"/>
    <w:multiLevelType w:val="singleLevel"/>
    <w:tmpl w:val="323C9970"/>
    <w:lvl w:ilvl="0">
      <w:start w:val="1"/>
      <w:numFmt w:val="bullet"/>
      <w:pStyle w:val="tNorma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32630D5"/>
    <w:multiLevelType w:val="hybridMultilevel"/>
    <w:tmpl w:val="A7667C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45E8"/>
    <w:multiLevelType w:val="hybridMultilevel"/>
    <w:tmpl w:val="165646F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8D40C7E"/>
    <w:multiLevelType w:val="hybridMultilevel"/>
    <w:tmpl w:val="C6AA1EE2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E5C93"/>
    <w:multiLevelType w:val="hybridMultilevel"/>
    <w:tmpl w:val="69F67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3258F"/>
    <w:multiLevelType w:val="hybridMultilevel"/>
    <w:tmpl w:val="FDBA8E4E"/>
    <w:lvl w:ilvl="0" w:tplc="FFFFFFFF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0205D"/>
    <w:multiLevelType w:val="hybridMultilevel"/>
    <w:tmpl w:val="C0528592"/>
    <w:lvl w:ilvl="0" w:tplc="DBEA4F3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25317"/>
    <w:multiLevelType w:val="hybridMultilevel"/>
    <w:tmpl w:val="A25293DE"/>
    <w:lvl w:ilvl="0" w:tplc="040C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6" w15:restartNumberingAfterBreak="0">
    <w:nsid w:val="66CB4E24"/>
    <w:multiLevelType w:val="hybridMultilevel"/>
    <w:tmpl w:val="FBC8BAC8"/>
    <w:lvl w:ilvl="0" w:tplc="FFFFFFFF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36B7D"/>
    <w:multiLevelType w:val="hybridMultilevel"/>
    <w:tmpl w:val="B868216C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8A32FB"/>
    <w:multiLevelType w:val="hybridMultilevel"/>
    <w:tmpl w:val="E390C5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B3259"/>
    <w:multiLevelType w:val="hybridMultilevel"/>
    <w:tmpl w:val="A9E4FB9A"/>
    <w:lvl w:ilvl="0" w:tplc="1E3E9110">
      <w:start w:val="3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A747F"/>
    <w:multiLevelType w:val="hybridMultilevel"/>
    <w:tmpl w:val="F95E159E"/>
    <w:lvl w:ilvl="0" w:tplc="04090001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81620A"/>
    <w:multiLevelType w:val="hybridMultilevel"/>
    <w:tmpl w:val="AE72BF50"/>
    <w:lvl w:ilvl="0" w:tplc="7CB2272A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2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DC53086"/>
    <w:multiLevelType w:val="hybridMultilevel"/>
    <w:tmpl w:val="91A044E6"/>
    <w:lvl w:ilvl="0" w:tplc="040C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43" w15:restartNumberingAfterBreak="0">
    <w:nsid w:val="7F6E03DC"/>
    <w:multiLevelType w:val="hybridMultilevel"/>
    <w:tmpl w:val="6ADE556E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4" w15:restartNumberingAfterBreak="0">
    <w:nsid w:val="7FC330BB"/>
    <w:multiLevelType w:val="multilevel"/>
    <w:tmpl w:val="F84079E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71703145">
    <w:abstractNumId w:val="28"/>
  </w:num>
  <w:num w:numId="2" w16cid:durableId="1375034310">
    <w:abstractNumId w:val="44"/>
  </w:num>
  <w:num w:numId="3" w16cid:durableId="187372399">
    <w:abstractNumId w:val="21"/>
  </w:num>
  <w:num w:numId="4" w16cid:durableId="762381749">
    <w:abstractNumId w:val="1"/>
  </w:num>
  <w:num w:numId="5" w16cid:durableId="774516354">
    <w:abstractNumId w:val="2"/>
  </w:num>
  <w:num w:numId="6" w16cid:durableId="1642804453">
    <w:abstractNumId w:val="0"/>
  </w:num>
  <w:num w:numId="7" w16cid:durableId="27532194">
    <w:abstractNumId w:val="9"/>
  </w:num>
  <w:num w:numId="8" w16cid:durableId="1516075520">
    <w:abstractNumId w:val="17"/>
  </w:num>
  <w:num w:numId="9" w16cid:durableId="368529675">
    <w:abstractNumId w:val="22"/>
  </w:num>
  <w:num w:numId="10" w16cid:durableId="1343239100">
    <w:abstractNumId w:val="16"/>
  </w:num>
  <w:num w:numId="11" w16cid:durableId="1766029337">
    <w:abstractNumId w:val="24"/>
  </w:num>
  <w:num w:numId="12" w16cid:durableId="940917417">
    <w:abstractNumId w:val="37"/>
  </w:num>
  <w:num w:numId="13" w16cid:durableId="538902628">
    <w:abstractNumId w:val="26"/>
  </w:num>
  <w:num w:numId="14" w16cid:durableId="510224943">
    <w:abstractNumId w:val="33"/>
  </w:num>
  <w:num w:numId="15" w16cid:durableId="1427532021">
    <w:abstractNumId w:val="36"/>
  </w:num>
  <w:num w:numId="16" w16cid:durableId="1113400323">
    <w:abstractNumId w:val="31"/>
  </w:num>
  <w:num w:numId="17" w16cid:durableId="920018553">
    <w:abstractNumId w:val="13"/>
  </w:num>
  <w:num w:numId="18" w16cid:durableId="175929679">
    <w:abstractNumId w:val="11"/>
  </w:num>
  <w:num w:numId="19" w16cid:durableId="422646644">
    <w:abstractNumId w:val="40"/>
  </w:num>
  <w:num w:numId="20" w16cid:durableId="1963344255">
    <w:abstractNumId w:val="19"/>
  </w:num>
  <w:num w:numId="21" w16cid:durableId="1770348440">
    <w:abstractNumId w:val="14"/>
  </w:num>
  <w:num w:numId="22" w16cid:durableId="125322834">
    <w:abstractNumId w:val="44"/>
  </w:num>
  <w:num w:numId="23" w16cid:durableId="1952083945">
    <w:abstractNumId w:val="44"/>
  </w:num>
  <w:num w:numId="24" w16cid:durableId="435910598">
    <w:abstractNumId w:val="27"/>
  </w:num>
  <w:num w:numId="25" w16cid:durableId="1088305750">
    <w:abstractNumId w:val="3"/>
  </w:num>
  <w:num w:numId="26" w16cid:durableId="1072199772">
    <w:abstractNumId w:val="41"/>
  </w:num>
  <w:num w:numId="27" w16cid:durableId="681008212">
    <w:abstractNumId w:val="30"/>
  </w:num>
  <w:num w:numId="28" w16cid:durableId="1138259365">
    <w:abstractNumId w:val="35"/>
  </w:num>
  <w:num w:numId="29" w16cid:durableId="285894697">
    <w:abstractNumId w:val="42"/>
  </w:num>
  <w:num w:numId="30" w16cid:durableId="1022318260">
    <w:abstractNumId w:val="32"/>
  </w:num>
  <w:num w:numId="31" w16cid:durableId="23598414">
    <w:abstractNumId w:val="38"/>
  </w:num>
  <w:num w:numId="32" w16cid:durableId="2146509986">
    <w:abstractNumId w:val="7"/>
  </w:num>
  <w:num w:numId="33" w16cid:durableId="258217645">
    <w:abstractNumId w:val="20"/>
  </w:num>
  <w:num w:numId="34" w16cid:durableId="543098242">
    <w:abstractNumId w:val="4"/>
  </w:num>
  <w:num w:numId="35" w16cid:durableId="1999841614">
    <w:abstractNumId w:val="10"/>
  </w:num>
  <w:num w:numId="36" w16cid:durableId="1200242176">
    <w:abstractNumId w:val="43"/>
  </w:num>
  <w:num w:numId="37" w16cid:durableId="1041786349">
    <w:abstractNumId w:val="25"/>
  </w:num>
  <w:num w:numId="38" w16cid:durableId="227497987">
    <w:abstractNumId w:val="23"/>
  </w:num>
  <w:num w:numId="39" w16cid:durableId="585766833">
    <w:abstractNumId w:val="5"/>
  </w:num>
  <w:num w:numId="40" w16cid:durableId="188494273">
    <w:abstractNumId w:val="12"/>
  </w:num>
  <w:num w:numId="41" w16cid:durableId="1672685501">
    <w:abstractNumId w:val="39"/>
  </w:num>
  <w:num w:numId="42" w16cid:durableId="1109814714">
    <w:abstractNumId w:val="18"/>
  </w:num>
  <w:num w:numId="43" w16cid:durableId="976372508">
    <w:abstractNumId w:val="15"/>
  </w:num>
  <w:num w:numId="44" w16cid:durableId="983706415">
    <w:abstractNumId w:val="29"/>
  </w:num>
  <w:num w:numId="45" w16cid:durableId="1459297665">
    <w:abstractNumId w:val="34"/>
  </w:num>
  <w:num w:numId="46" w16cid:durableId="236716740">
    <w:abstractNumId w:val="8"/>
  </w:num>
  <w:num w:numId="47" w16cid:durableId="145240801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74A6"/>
    <w:rsid w:val="00002DDA"/>
    <w:rsid w:val="00002E21"/>
    <w:rsid w:val="0000311C"/>
    <w:rsid w:val="000113D2"/>
    <w:rsid w:val="00015308"/>
    <w:rsid w:val="00021EA1"/>
    <w:rsid w:val="0002485B"/>
    <w:rsid w:val="00024C94"/>
    <w:rsid w:val="00031C5E"/>
    <w:rsid w:val="00035F06"/>
    <w:rsid w:val="00040085"/>
    <w:rsid w:val="00045DD1"/>
    <w:rsid w:val="00046843"/>
    <w:rsid w:val="00046E37"/>
    <w:rsid w:val="000502DE"/>
    <w:rsid w:val="00063D44"/>
    <w:rsid w:val="00064F9F"/>
    <w:rsid w:val="000660A3"/>
    <w:rsid w:val="00071470"/>
    <w:rsid w:val="00071DA5"/>
    <w:rsid w:val="000732AF"/>
    <w:rsid w:val="000754AC"/>
    <w:rsid w:val="0007766E"/>
    <w:rsid w:val="00081F66"/>
    <w:rsid w:val="00083B2C"/>
    <w:rsid w:val="00084DD5"/>
    <w:rsid w:val="00084F4C"/>
    <w:rsid w:val="000A26E6"/>
    <w:rsid w:val="000A3A3F"/>
    <w:rsid w:val="000B6DBC"/>
    <w:rsid w:val="000C12C0"/>
    <w:rsid w:val="000C3AA6"/>
    <w:rsid w:val="000C7B8B"/>
    <w:rsid w:val="000D114A"/>
    <w:rsid w:val="000D1C9C"/>
    <w:rsid w:val="000F1A5F"/>
    <w:rsid w:val="000F2317"/>
    <w:rsid w:val="001024FE"/>
    <w:rsid w:val="00102FE9"/>
    <w:rsid w:val="0011400C"/>
    <w:rsid w:val="00114FDB"/>
    <w:rsid w:val="00121C83"/>
    <w:rsid w:val="001220B0"/>
    <w:rsid w:val="00123168"/>
    <w:rsid w:val="001231E7"/>
    <w:rsid w:val="00140593"/>
    <w:rsid w:val="00143BE8"/>
    <w:rsid w:val="001542AA"/>
    <w:rsid w:val="001562C1"/>
    <w:rsid w:val="00156A5E"/>
    <w:rsid w:val="00157939"/>
    <w:rsid w:val="00171B54"/>
    <w:rsid w:val="001831D6"/>
    <w:rsid w:val="00186E21"/>
    <w:rsid w:val="00186EA2"/>
    <w:rsid w:val="00191DD9"/>
    <w:rsid w:val="0019749B"/>
    <w:rsid w:val="001A2F16"/>
    <w:rsid w:val="001B020E"/>
    <w:rsid w:val="001B26BF"/>
    <w:rsid w:val="001B7752"/>
    <w:rsid w:val="001C032C"/>
    <w:rsid w:val="001C2023"/>
    <w:rsid w:val="001C2660"/>
    <w:rsid w:val="001C67AD"/>
    <w:rsid w:val="001C7A91"/>
    <w:rsid w:val="001D03BE"/>
    <w:rsid w:val="001D06BD"/>
    <w:rsid w:val="001D1D9B"/>
    <w:rsid w:val="001D1E47"/>
    <w:rsid w:val="001E0C50"/>
    <w:rsid w:val="001E1707"/>
    <w:rsid w:val="001E3D6B"/>
    <w:rsid w:val="001E6307"/>
    <w:rsid w:val="001E6972"/>
    <w:rsid w:val="001F422F"/>
    <w:rsid w:val="001F592B"/>
    <w:rsid w:val="001F671F"/>
    <w:rsid w:val="001F6EA2"/>
    <w:rsid w:val="002029A2"/>
    <w:rsid w:val="00212F52"/>
    <w:rsid w:val="00215029"/>
    <w:rsid w:val="00217FC4"/>
    <w:rsid w:val="002256EA"/>
    <w:rsid w:val="002267EE"/>
    <w:rsid w:val="002334DC"/>
    <w:rsid w:val="0023581C"/>
    <w:rsid w:val="00236C51"/>
    <w:rsid w:val="00244C2A"/>
    <w:rsid w:val="00245385"/>
    <w:rsid w:val="002577FB"/>
    <w:rsid w:val="00257B5C"/>
    <w:rsid w:val="002626B3"/>
    <w:rsid w:val="00262886"/>
    <w:rsid w:val="00265533"/>
    <w:rsid w:val="00270361"/>
    <w:rsid w:val="00271EF8"/>
    <w:rsid w:val="00272A14"/>
    <w:rsid w:val="00275F01"/>
    <w:rsid w:val="0028135A"/>
    <w:rsid w:val="00282383"/>
    <w:rsid w:val="00282CE7"/>
    <w:rsid w:val="0028312E"/>
    <w:rsid w:val="00283245"/>
    <w:rsid w:val="00285009"/>
    <w:rsid w:val="0028525C"/>
    <w:rsid w:val="00286E5A"/>
    <w:rsid w:val="00295C24"/>
    <w:rsid w:val="002A0E49"/>
    <w:rsid w:val="002A2DC3"/>
    <w:rsid w:val="002A379C"/>
    <w:rsid w:val="002A3B3F"/>
    <w:rsid w:val="002A4A35"/>
    <w:rsid w:val="002B2458"/>
    <w:rsid w:val="002B3D6D"/>
    <w:rsid w:val="002B5BC7"/>
    <w:rsid w:val="002C0725"/>
    <w:rsid w:val="002D01A9"/>
    <w:rsid w:val="002D4D2B"/>
    <w:rsid w:val="002E3CCF"/>
    <w:rsid w:val="002E4611"/>
    <w:rsid w:val="002E5E81"/>
    <w:rsid w:val="002E687D"/>
    <w:rsid w:val="002F05CA"/>
    <w:rsid w:val="002F29CF"/>
    <w:rsid w:val="00301A43"/>
    <w:rsid w:val="00303C3C"/>
    <w:rsid w:val="003104BC"/>
    <w:rsid w:val="0032311D"/>
    <w:rsid w:val="00331A58"/>
    <w:rsid w:val="00331B70"/>
    <w:rsid w:val="00333F3B"/>
    <w:rsid w:val="0033484B"/>
    <w:rsid w:val="00337A46"/>
    <w:rsid w:val="00342839"/>
    <w:rsid w:val="0034403B"/>
    <w:rsid w:val="00345BF7"/>
    <w:rsid w:val="00363048"/>
    <w:rsid w:val="00363F82"/>
    <w:rsid w:val="00364BCF"/>
    <w:rsid w:val="0038390A"/>
    <w:rsid w:val="003868E4"/>
    <w:rsid w:val="003958F0"/>
    <w:rsid w:val="003A4FB8"/>
    <w:rsid w:val="003B0800"/>
    <w:rsid w:val="003B228B"/>
    <w:rsid w:val="003C1A16"/>
    <w:rsid w:val="003C244D"/>
    <w:rsid w:val="003D4B1A"/>
    <w:rsid w:val="003D5C05"/>
    <w:rsid w:val="003D6E99"/>
    <w:rsid w:val="003E4E40"/>
    <w:rsid w:val="003F0179"/>
    <w:rsid w:val="003F3780"/>
    <w:rsid w:val="003F3AC0"/>
    <w:rsid w:val="003F5468"/>
    <w:rsid w:val="003F6B7B"/>
    <w:rsid w:val="00403C50"/>
    <w:rsid w:val="00405961"/>
    <w:rsid w:val="00406A57"/>
    <w:rsid w:val="0040738B"/>
    <w:rsid w:val="00407C83"/>
    <w:rsid w:val="00413C9C"/>
    <w:rsid w:val="00424470"/>
    <w:rsid w:val="004305BD"/>
    <w:rsid w:val="00434349"/>
    <w:rsid w:val="00445CCB"/>
    <w:rsid w:val="0045098B"/>
    <w:rsid w:val="004513AB"/>
    <w:rsid w:val="00452ED0"/>
    <w:rsid w:val="004536B8"/>
    <w:rsid w:val="0046238E"/>
    <w:rsid w:val="0046455B"/>
    <w:rsid w:val="00465859"/>
    <w:rsid w:val="00467A1F"/>
    <w:rsid w:val="00471C3B"/>
    <w:rsid w:val="0047356C"/>
    <w:rsid w:val="004741AB"/>
    <w:rsid w:val="00480625"/>
    <w:rsid w:val="00480929"/>
    <w:rsid w:val="004818C5"/>
    <w:rsid w:val="004827D0"/>
    <w:rsid w:val="00482EF8"/>
    <w:rsid w:val="0048684E"/>
    <w:rsid w:val="00494804"/>
    <w:rsid w:val="004961F6"/>
    <w:rsid w:val="004A2E04"/>
    <w:rsid w:val="004A3521"/>
    <w:rsid w:val="004A5027"/>
    <w:rsid w:val="004B0DF8"/>
    <w:rsid w:val="004B1F0D"/>
    <w:rsid w:val="004B2484"/>
    <w:rsid w:val="004B3873"/>
    <w:rsid w:val="004B5359"/>
    <w:rsid w:val="004C297A"/>
    <w:rsid w:val="004C33F5"/>
    <w:rsid w:val="004C5D1E"/>
    <w:rsid w:val="004D03F4"/>
    <w:rsid w:val="004E6543"/>
    <w:rsid w:val="004F0DA1"/>
    <w:rsid w:val="004F32A5"/>
    <w:rsid w:val="004F60CC"/>
    <w:rsid w:val="005033E8"/>
    <w:rsid w:val="00505A2C"/>
    <w:rsid w:val="005061C6"/>
    <w:rsid w:val="005074E2"/>
    <w:rsid w:val="00510A1E"/>
    <w:rsid w:val="00511F09"/>
    <w:rsid w:val="00512BDF"/>
    <w:rsid w:val="00513589"/>
    <w:rsid w:val="00514049"/>
    <w:rsid w:val="00515F69"/>
    <w:rsid w:val="0051622E"/>
    <w:rsid w:val="00520F7C"/>
    <w:rsid w:val="005229B6"/>
    <w:rsid w:val="00522B40"/>
    <w:rsid w:val="00524DF6"/>
    <w:rsid w:val="0052588D"/>
    <w:rsid w:val="00526D34"/>
    <w:rsid w:val="005279F8"/>
    <w:rsid w:val="00527D07"/>
    <w:rsid w:val="005328F1"/>
    <w:rsid w:val="0053348B"/>
    <w:rsid w:val="00536C1D"/>
    <w:rsid w:val="00541825"/>
    <w:rsid w:val="005431DA"/>
    <w:rsid w:val="005444BB"/>
    <w:rsid w:val="00544BEE"/>
    <w:rsid w:val="00547213"/>
    <w:rsid w:val="00550F10"/>
    <w:rsid w:val="00551CA0"/>
    <w:rsid w:val="00556197"/>
    <w:rsid w:val="005604A8"/>
    <w:rsid w:val="005709BD"/>
    <w:rsid w:val="00572329"/>
    <w:rsid w:val="00576F79"/>
    <w:rsid w:val="005869D7"/>
    <w:rsid w:val="005910D2"/>
    <w:rsid w:val="00594A00"/>
    <w:rsid w:val="00594CC8"/>
    <w:rsid w:val="00597A32"/>
    <w:rsid w:val="005A4D05"/>
    <w:rsid w:val="005A638B"/>
    <w:rsid w:val="005B01A6"/>
    <w:rsid w:val="005B4766"/>
    <w:rsid w:val="005C0FCB"/>
    <w:rsid w:val="005C6667"/>
    <w:rsid w:val="005D0082"/>
    <w:rsid w:val="005D117E"/>
    <w:rsid w:val="005D51B4"/>
    <w:rsid w:val="005D625F"/>
    <w:rsid w:val="005D65A9"/>
    <w:rsid w:val="005E177E"/>
    <w:rsid w:val="005E7107"/>
    <w:rsid w:val="005F0AC5"/>
    <w:rsid w:val="005F27F4"/>
    <w:rsid w:val="005F3BC1"/>
    <w:rsid w:val="005F6B4A"/>
    <w:rsid w:val="00606B61"/>
    <w:rsid w:val="006072A9"/>
    <w:rsid w:val="00607721"/>
    <w:rsid w:val="00620A05"/>
    <w:rsid w:val="00626B75"/>
    <w:rsid w:val="006270E2"/>
    <w:rsid w:val="00630C1A"/>
    <w:rsid w:val="006376E4"/>
    <w:rsid w:val="006428DB"/>
    <w:rsid w:val="006444AE"/>
    <w:rsid w:val="00651C08"/>
    <w:rsid w:val="00662C2B"/>
    <w:rsid w:val="006759F0"/>
    <w:rsid w:val="00677F30"/>
    <w:rsid w:val="00680EB7"/>
    <w:rsid w:val="0068175C"/>
    <w:rsid w:val="00685C25"/>
    <w:rsid w:val="00690782"/>
    <w:rsid w:val="006A310B"/>
    <w:rsid w:val="006A325F"/>
    <w:rsid w:val="006A76DC"/>
    <w:rsid w:val="006B01EC"/>
    <w:rsid w:val="006B0664"/>
    <w:rsid w:val="006B222D"/>
    <w:rsid w:val="006B55FE"/>
    <w:rsid w:val="006C3BED"/>
    <w:rsid w:val="006C471A"/>
    <w:rsid w:val="006C4EEF"/>
    <w:rsid w:val="006C5070"/>
    <w:rsid w:val="006C7E9E"/>
    <w:rsid w:val="006D20F5"/>
    <w:rsid w:val="006D725E"/>
    <w:rsid w:val="006E101A"/>
    <w:rsid w:val="006E73A8"/>
    <w:rsid w:val="006F3938"/>
    <w:rsid w:val="00702459"/>
    <w:rsid w:val="007036FB"/>
    <w:rsid w:val="00707DC7"/>
    <w:rsid w:val="00707DCE"/>
    <w:rsid w:val="00712BA2"/>
    <w:rsid w:val="00713492"/>
    <w:rsid w:val="00713A7D"/>
    <w:rsid w:val="00714D48"/>
    <w:rsid w:val="00721FBC"/>
    <w:rsid w:val="00726E45"/>
    <w:rsid w:val="00736AB6"/>
    <w:rsid w:val="007518B1"/>
    <w:rsid w:val="0075511D"/>
    <w:rsid w:val="00761FB1"/>
    <w:rsid w:val="0076223F"/>
    <w:rsid w:val="00762975"/>
    <w:rsid w:val="00766DC6"/>
    <w:rsid w:val="00770955"/>
    <w:rsid w:val="00773E73"/>
    <w:rsid w:val="00776608"/>
    <w:rsid w:val="007860C0"/>
    <w:rsid w:val="00791109"/>
    <w:rsid w:val="00791E98"/>
    <w:rsid w:val="00795E42"/>
    <w:rsid w:val="007A07FC"/>
    <w:rsid w:val="007A1EB7"/>
    <w:rsid w:val="007A5122"/>
    <w:rsid w:val="007B159B"/>
    <w:rsid w:val="007B352D"/>
    <w:rsid w:val="007B4CB8"/>
    <w:rsid w:val="007C141A"/>
    <w:rsid w:val="007C2470"/>
    <w:rsid w:val="007C6DD6"/>
    <w:rsid w:val="007E2BAA"/>
    <w:rsid w:val="007E3015"/>
    <w:rsid w:val="007E78BC"/>
    <w:rsid w:val="007F17FD"/>
    <w:rsid w:val="007F6059"/>
    <w:rsid w:val="007F6FEB"/>
    <w:rsid w:val="00810ADA"/>
    <w:rsid w:val="00810BAD"/>
    <w:rsid w:val="00813AE0"/>
    <w:rsid w:val="008142DF"/>
    <w:rsid w:val="008217C6"/>
    <w:rsid w:val="0082551E"/>
    <w:rsid w:val="0082745D"/>
    <w:rsid w:val="00833212"/>
    <w:rsid w:val="0083570D"/>
    <w:rsid w:val="008364A1"/>
    <w:rsid w:val="00843BE9"/>
    <w:rsid w:val="00844602"/>
    <w:rsid w:val="008515E6"/>
    <w:rsid w:val="008576F6"/>
    <w:rsid w:val="008578AA"/>
    <w:rsid w:val="0086251C"/>
    <w:rsid w:val="008729DC"/>
    <w:rsid w:val="0087390C"/>
    <w:rsid w:val="00874899"/>
    <w:rsid w:val="00874FD8"/>
    <w:rsid w:val="00884F68"/>
    <w:rsid w:val="00891EFE"/>
    <w:rsid w:val="00892A5E"/>
    <w:rsid w:val="0089362A"/>
    <w:rsid w:val="008A0FAD"/>
    <w:rsid w:val="008A2F93"/>
    <w:rsid w:val="008A4E11"/>
    <w:rsid w:val="008A6C90"/>
    <w:rsid w:val="008B3CD8"/>
    <w:rsid w:val="008B479F"/>
    <w:rsid w:val="008B60D9"/>
    <w:rsid w:val="008B62A7"/>
    <w:rsid w:val="008C2B17"/>
    <w:rsid w:val="008C6576"/>
    <w:rsid w:val="008D2DD6"/>
    <w:rsid w:val="008D676F"/>
    <w:rsid w:val="008F0011"/>
    <w:rsid w:val="008F6D73"/>
    <w:rsid w:val="009028EF"/>
    <w:rsid w:val="0090332F"/>
    <w:rsid w:val="00910AD8"/>
    <w:rsid w:val="0091401D"/>
    <w:rsid w:val="00922148"/>
    <w:rsid w:val="009239AC"/>
    <w:rsid w:val="0092469A"/>
    <w:rsid w:val="00926506"/>
    <w:rsid w:val="009274A6"/>
    <w:rsid w:val="00935BB6"/>
    <w:rsid w:val="00935F75"/>
    <w:rsid w:val="00937B32"/>
    <w:rsid w:val="009401F2"/>
    <w:rsid w:val="00940B5F"/>
    <w:rsid w:val="0094158C"/>
    <w:rsid w:val="00950DBC"/>
    <w:rsid w:val="00952F6A"/>
    <w:rsid w:val="00954690"/>
    <w:rsid w:val="0096062B"/>
    <w:rsid w:val="00960759"/>
    <w:rsid w:val="00965799"/>
    <w:rsid w:val="00973898"/>
    <w:rsid w:val="00974269"/>
    <w:rsid w:val="0097432D"/>
    <w:rsid w:val="009854FA"/>
    <w:rsid w:val="00987086"/>
    <w:rsid w:val="009927F8"/>
    <w:rsid w:val="009957A5"/>
    <w:rsid w:val="009A373F"/>
    <w:rsid w:val="009A4653"/>
    <w:rsid w:val="009A4762"/>
    <w:rsid w:val="009A59E1"/>
    <w:rsid w:val="009A5D7C"/>
    <w:rsid w:val="009A6F07"/>
    <w:rsid w:val="009A7FEC"/>
    <w:rsid w:val="009B01A9"/>
    <w:rsid w:val="009B2479"/>
    <w:rsid w:val="009B3439"/>
    <w:rsid w:val="009C66DF"/>
    <w:rsid w:val="009C7771"/>
    <w:rsid w:val="009D1E29"/>
    <w:rsid w:val="009D6A48"/>
    <w:rsid w:val="009E1E7A"/>
    <w:rsid w:val="009E5112"/>
    <w:rsid w:val="009E5B4C"/>
    <w:rsid w:val="009F2866"/>
    <w:rsid w:val="009F48F7"/>
    <w:rsid w:val="009F4D95"/>
    <w:rsid w:val="009F5E51"/>
    <w:rsid w:val="009F75B3"/>
    <w:rsid w:val="009F7602"/>
    <w:rsid w:val="00A02469"/>
    <w:rsid w:val="00A04BD1"/>
    <w:rsid w:val="00A107A4"/>
    <w:rsid w:val="00A119BF"/>
    <w:rsid w:val="00A13301"/>
    <w:rsid w:val="00A1679E"/>
    <w:rsid w:val="00A2157F"/>
    <w:rsid w:val="00A21B38"/>
    <w:rsid w:val="00A24DBC"/>
    <w:rsid w:val="00A44916"/>
    <w:rsid w:val="00A4685A"/>
    <w:rsid w:val="00A46A5F"/>
    <w:rsid w:val="00A46E02"/>
    <w:rsid w:val="00A51ADB"/>
    <w:rsid w:val="00A52D84"/>
    <w:rsid w:val="00A60331"/>
    <w:rsid w:val="00A608A7"/>
    <w:rsid w:val="00A66B62"/>
    <w:rsid w:val="00A7081C"/>
    <w:rsid w:val="00A71ED2"/>
    <w:rsid w:val="00A720BD"/>
    <w:rsid w:val="00A752D8"/>
    <w:rsid w:val="00A91F26"/>
    <w:rsid w:val="00A92419"/>
    <w:rsid w:val="00A9447E"/>
    <w:rsid w:val="00A946A6"/>
    <w:rsid w:val="00A9700F"/>
    <w:rsid w:val="00AA0081"/>
    <w:rsid w:val="00AB4A36"/>
    <w:rsid w:val="00AB5E3A"/>
    <w:rsid w:val="00AC1C29"/>
    <w:rsid w:val="00AC75EC"/>
    <w:rsid w:val="00AD4670"/>
    <w:rsid w:val="00AD7867"/>
    <w:rsid w:val="00AE0DB9"/>
    <w:rsid w:val="00AE1958"/>
    <w:rsid w:val="00AE3779"/>
    <w:rsid w:val="00AF054D"/>
    <w:rsid w:val="00AF1E09"/>
    <w:rsid w:val="00AF7F6D"/>
    <w:rsid w:val="00B0423A"/>
    <w:rsid w:val="00B04E2B"/>
    <w:rsid w:val="00B069A1"/>
    <w:rsid w:val="00B120ED"/>
    <w:rsid w:val="00B12643"/>
    <w:rsid w:val="00B16679"/>
    <w:rsid w:val="00B17A4E"/>
    <w:rsid w:val="00B242F5"/>
    <w:rsid w:val="00B3242B"/>
    <w:rsid w:val="00B32924"/>
    <w:rsid w:val="00B350F8"/>
    <w:rsid w:val="00B3729D"/>
    <w:rsid w:val="00B47D50"/>
    <w:rsid w:val="00B522DA"/>
    <w:rsid w:val="00B540AE"/>
    <w:rsid w:val="00B55C3E"/>
    <w:rsid w:val="00B55CD7"/>
    <w:rsid w:val="00B60B22"/>
    <w:rsid w:val="00B6789B"/>
    <w:rsid w:val="00B716F2"/>
    <w:rsid w:val="00B72D5E"/>
    <w:rsid w:val="00B75A0F"/>
    <w:rsid w:val="00B7626A"/>
    <w:rsid w:val="00B86035"/>
    <w:rsid w:val="00B90A7F"/>
    <w:rsid w:val="00B912BA"/>
    <w:rsid w:val="00B914C8"/>
    <w:rsid w:val="00B95E87"/>
    <w:rsid w:val="00B96589"/>
    <w:rsid w:val="00BA6E88"/>
    <w:rsid w:val="00BB07E6"/>
    <w:rsid w:val="00BB0B68"/>
    <w:rsid w:val="00BB3D62"/>
    <w:rsid w:val="00BB6924"/>
    <w:rsid w:val="00BD1816"/>
    <w:rsid w:val="00BD185A"/>
    <w:rsid w:val="00BD1A97"/>
    <w:rsid w:val="00BD2BD1"/>
    <w:rsid w:val="00BD48F2"/>
    <w:rsid w:val="00BD4A50"/>
    <w:rsid w:val="00BE122F"/>
    <w:rsid w:val="00BE61E6"/>
    <w:rsid w:val="00BE78EF"/>
    <w:rsid w:val="00BF1044"/>
    <w:rsid w:val="00C20232"/>
    <w:rsid w:val="00C22906"/>
    <w:rsid w:val="00C237C1"/>
    <w:rsid w:val="00C33B88"/>
    <w:rsid w:val="00C344B8"/>
    <w:rsid w:val="00C37C44"/>
    <w:rsid w:val="00C4434D"/>
    <w:rsid w:val="00C47A03"/>
    <w:rsid w:val="00C514F3"/>
    <w:rsid w:val="00C56743"/>
    <w:rsid w:val="00C57E87"/>
    <w:rsid w:val="00C64FDE"/>
    <w:rsid w:val="00C65F7F"/>
    <w:rsid w:val="00C70682"/>
    <w:rsid w:val="00C720C2"/>
    <w:rsid w:val="00C72386"/>
    <w:rsid w:val="00C73786"/>
    <w:rsid w:val="00C73BC6"/>
    <w:rsid w:val="00C74577"/>
    <w:rsid w:val="00C74D03"/>
    <w:rsid w:val="00C76054"/>
    <w:rsid w:val="00C81AC6"/>
    <w:rsid w:val="00C81CFF"/>
    <w:rsid w:val="00C9188C"/>
    <w:rsid w:val="00C96BEA"/>
    <w:rsid w:val="00C96E72"/>
    <w:rsid w:val="00CA1002"/>
    <w:rsid w:val="00CA21B0"/>
    <w:rsid w:val="00CA31F1"/>
    <w:rsid w:val="00CA345C"/>
    <w:rsid w:val="00CA48D2"/>
    <w:rsid w:val="00CA4F90"/>
    <w:rsid w:val="00CA58BA"/>
    <w:rsid w:val="00CA6731"/>
    <w:rsid w:val="00CB10A3"/>
    <w:rsid w:val="00CB2A6B"/>
    <w:rsid w:val="00CB5C1E"/>
    <w:rsid w:val="00CB6726"/>
    <w:rsid w:val="00CB6CA3"/>
    <w:rsid w:val="00CB6E77"/>
    <w:rsid w:val="00CC463C"/>
    <w:rsid w:val="00CD0399"/>
    <w:rsid w:val="00CD15B5"/>
    <w:rsid w:val="00CD4511"/>
    <w:rsid w:val="00CD551F"/>
    <w:rsid w:val="00CD5DE2"/>
    <w:rsid w:val="00CE75C9"/>
    <w:rsid w:val="00CF2034"/>
    <w:rsid w:val="00CF56A3"/>
    <w:rsid w:val="00D175E5"/>
    <w:rsid w:val="00D225B3"/>
    <w:rsid w:val="00D2521E"/>
    <w:rsid w:val="00D277A2"/>
    <w:rsid w:val="00D3072B"/>
    <w:rsid w:val="00D355ED"/>
    <w:rsid w:val="00D43AEA"/>
    <w:rsid w:val="00D53B24"/>
    <w:rsid w:val="00D73258"/>
    <w:rsid w:val="00D73EA6"/>
    <w:rsid w:val="00D7510E"/>
    <w:rsid w:val="00D82040"/>
    <w:rsid w:val="00D82208"/>
    <w:rsid w:val="00D857D6"/>
    <w:rsid w:val="00D87311"/>
    <w:rsid w:val="00D925B4"/>
    <w:rsid w:val="00D9305F"/>
    <w:rsid w:val="00D947C6"/>
    <w:rsid w:val="00DA3888"/>
    <w:rsid w:val="00DA404D"/>
    <w:rsid w:val="00DB245C"/>
    <w:rsid w:val="00DC7532"/>
    <w:rsid w:val="00DD3A81"/>
    <w:rsid w:val="00DD6A56"/>
    <w:rsid w:val="00DE3253"/>
    <w:rsid w:val="00DF02AB"/>
    <w:rsid w:val="00DF158B"/>
    <w:rsid w:val="00DF2C5C"/>
    <w:rsid w:val="00DF3AEB"/>
    <w:rsid w:val="00DF68F8"/>
    <w:rsid w:val="00E003BD"/>
    <w:rsid w:val="00E045DE"/>
    <w:rsid w:val="00E12AF7"/>
    <w:rsid w:val="00E13E63"/>
    <w:rsid w:val="00E14AEA"/>
    <w:rsid w:val="00E14C2F"/>
    <w:rsid w:val="00E154A2"/>
    <w:rsid w:val="00E21C81"/>
    <w:rsid w:val="00E2321C"/>
    <w:rsid w:val="00E234B7"/>
    <w:rsid w:val="00E279E3"/>
    <w:rsid w:val="00E30938"/>
    <w:rsid w:val="00E31B3A"/>
    <w:rsid w:val="00E33F4A"/>
    <w:rsid w:val="00E350D3"/>
    <w:rsid w:val="00E35628"/>
    <w:rsid w:val="00E36251"/>
    <w:rsid w:val="00E37DB9"/>
    <w:rsid w:val="00E45CEE"/>
    <w:rsid w:val="00E51370"/>
    <w:rsid w:val="00E52086"/>
    <w:rsid w:val="00E613F2"/>
    <w:rsid w:val="00E62487"/>
    <w:rsid w:val="00E63702"/>
    <w:rsid w:val="00E720AF"/>
    <w:rsid w:val="00E745D7"/>
    <w:rsid w:val="00E74D24"/>
    <w:rsid w:val="00E74EB7"/>
    <w:rsid w:val="00E753D5"/>
    <w:rsid w:val="00E87D00"/>
    <w:rsid w:val="00E87DE1"/>
    <w:rsid w:val="00E93617"/>
    <w:rsid w:val="00E96E2D"/>
    <w:rsid w:val="00EA2134"/>
    <w:rsid w:val="00EA2F73"/>
    <w:rsid w:val="00EB2331"/>
    <w:rsid w:val="00EB4D63"/>
    <w:rsid w:val="00EB76BD"/>
    <w:rsid w:val="00EC3B04"/>
    <w:rsid w:val="00EC493F"/>
    <w:rsid w:val="00EC4DEA"/>
    <w:rsid w:val="00EC76B7"/>
    <w:rsid w:val="00ED2127"/>
    <w:rsid w:val="00ED3CB4"/>
    <w:rsid w:val="00ED674B"/>
    <w:rsid w:val="00ED6B6C"/>
    <w:rsid w:val="00EE2CE3"/>
    <w:rsid w:val="00EF0A4B"/>
    <w:rsid w:val="00EF13BF"/>
    <w:rsid w:val="00EF405F"/>
    <w:rsid w:val="00EF578C"/>
    <w:rsid w:val="00EF6794"/>
    <w:rsid w:val="00F00306"/>
    <w:rsid w:val="00F00529"/>
    <w:rsid w:val="00F040F4"/>
    <w:rsid w:val="00F0629B"/>
    <w:rsid w:val="00F12E6F"/>
    <w:rsid w:val="00F13F7A"/>
    <w:rsid w:val="00F15A5C"/>
    <w:rsid w:val="00F2189C"/>
    <w:rsid w:val="00F25E43"/>
    <w:rsid w:val="00F26BB7"/>
    <w:rsid w:val="00F3275C"/>
    <w:rsid w:val="00F32994"/>
    <w:rsid w:val="00F360BD"/>
    <w:rsid w:val="00F37133"/>
    <w:rsid w:val="00F40611"/>
    <w:rsid w:val="00F4206E"/>
    <w:rsid w:val="00F42E42"/>
    <w:rsid w:val="00F43273"/>
    <w:rsid w:val="00F52409"/>
    <w:rsid w:val="00F611B9"/>
    <w:rsid w:val="00F7188E"/>
    <w:rsid w:val="00F721C4"/>
    <w:rsid w:val="00F83A52"/>
    <w:rsid w:val="00F92368"/>
    <w:rsid w:val="00F95233"/>
    <w:rsid w:val="00F9580B"/>
    <w:rsid w:val="00FA1F49"/>
    <w:rsid w:val="00FA32BF"/>
    <w:rsid w:val="00FA4130"/>
    <w:rsid w:val="00FA4900"/>
    <w:rsid w:val="00FA5965"/>
    <w:rsid w:val="00FA7867"/>
    <w:rsid w:val="00FA7FEC"/>
    <w:rsid w:val="00FB1C88"/>
    <w:rsid w:val="00FB3A96"/>
    <w:rsid w:val="00FB7F27"/>
    <w:rsid w:val="00FC3255"/>
    <w:rsid w:val="00FC7D15"/>
    <w:rsid w:val="00FD5BB4"/>
    <w:rsid w:val="00FD7620"/>
    <w:rsid w:val="00FE00DD"/>
    <w:rsid w:val="00FE3B49"/>
    <w:rsid w:val="00FF2507"/>
    <w:rsid w:val="00FF4938"/>
    <w:rsid w:val="00FF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31E886F"/>
  <w15:chartTrackingRefBased/>
  <w15:docId w15:val="{C7E2562A-217C-4019-8139-3B7EABFF0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14A"/>
    <w:pPr>
      <w:spacing w:before="120"/>
      <w:jc w:val="both"/>
    </w:pPr>
    <w:rPr>
      <w:rFonts w:ascii="Arial" w:hAnsi="Arial"/>
      <w:sz w:val="18"/>
    </w:rPr>
  </w:style>
  <w:style w:type="paragraph" w:styleId="Titre1">
    <w:name w:val="heading 1"/>
    <w:aliases w:val="Titre partie1,numeroté  1.,numeroté  1. Car,numeroté  1. Car Car + Gauche :  0 cm,....,...,numeroté  1. Car Car + Avant : 0 pt + A...,Topic Heading 1,H1,Contrat 1,chapitre,Ct.,Titre 11,t1.T1.Titre 1,t1,t1.T1,Heading1_Titre1,Titre niveau1,Niveau "/>
    <w:basedOn w:val="Normal"/>
    <w:next w:val="Normal"/>
    <w:autoRedefine/>
    <w:qFormat/>
    <w:rsid w:val="004A2E04"/>
    <w:pPr>
      <w:keepNext/>
      <w:pageBreakBefore/>
      <w:pBdr>
        <w:bottom w:val="single" w:sz="6" w:space="1" w:color="000000"/>
      </w:pBdr>
      <w:spacing w:before="0"/>
      <w:outlineLvl w:val="0"/>
    </w:pPr>
    <w:rPr>
      <w:b/>
      <w:kern w:val="32"/>
      <w:sz w:val="28"/>
    </w:rPr>
  </w:style>
  <w:style w:type="paragraph" w:styleId="Titre2">
    <w:name w:val="heading 2"/>
    <w:aliases w:val="numéroté  1.1.,numéroté  1.1,numéroté  1.1 + Avant : 0 pt,Après : 0 pt + Avant : 0 ...,Topic Heading,Contrat 2,Ctt,paragraphe,heading 2,Heading 2 Char1,Niveau 2 Char,Contrat 2 Char,Ctt Char,paragraphe Char,H2 Char,heading 2 Char,l2 Char,I2 Char"/>
    <w:basedOn w:val="Normal"/>
    <w:next w:val="Normal"/>
    <w:autoRedefine/>
    <w:qFormat/>
    <w:pPr>
      <w:keepNext/>
      <w:numPr>
        <w:ilvl w:val="1"/>
        <w:numId w:val="2"/>
      </w:numPr>
      <w:spacing w:before="240" w:after="60"/>
      <w:outlineLvl w:val="1"/>
    </w:pPr>
    <w:rPr>
      <w:b/>
      <w:sz w:val="26"/>
    </w:rPr>
  </w:style>
  <w:style w:type="paragraph" w:styleId="Titre3">
    <w:name w:val="heading 3"/>
    <w:aliases w:val="numéroté  1.1.1,numéroté  1.1.1.,numéroté  1.1.1. + Gauche :  0 cm,Première ligne : 0....,numéroté  1.1.1. + Avant : 0 pt,Après : 0 pt,Topic Sub Heading,H3,Heading 3 Char1,Heading 3 Char Char,Heading 3 Char1 Char Char,Heading 3 Char Char Char Ch"/>
    <w:basedOn w:val="Normal"/>
    <w:next w:val="Normal"/>
    <w:autoRedefine/>
    <w:qFormat/>
    <w:rsid w:val="00BD1816"/>
    <w:pPr>
      <w:keepNext/>
      <w:tabs>
        <w:tab w:val="left" w:pos="630"/>
        <w:tab w:val="left" w:pos="900"/>
      </w:tabs>
      <w:spacing w:before="0"/>
      <w:jc w:val="left"/>
      <w:outlineLvl w:val="2"/>
    </w:pPr>
    <w:rPr>
      <w:rFonts w:ascii="Calibri" w:hAnsi="Calibri" w:cs="Calibri"/>
      <w:b/>
      <w:sz w:val="24"/>
      <w:u w:val="single"/>
    </w:rPr>
  </w:style>
  <w:style w:type="paragraph" w:styleId="Titre4">
    <w:name w:val="heading 4"/>
    <w:aliases w:val="numéroté  1.1.1.1.,Heading 4 Char1,Heading 4 Char Char,Heading 4 Char3 Char Char,Heading 4 Char Char Char Char,Heading 4 Char1 Char Char Char Char,Heading 4 Char Char Char Char Char Char,Heading 4 Char1 Char Char Char Char Char Char,H4"/>
    <w:basedOn w:val="Normal"/>
    <w:next w:val="Normal"/>
    <w:autoRedefine/>
    <w:qFormat/>
    <w:pPr>
      <w:keepNext/>
      <w:numPr>
        <w:ilvl w:val="3"/>
        <w:numId w:val="2"/>
      </w:numPr>
      <w:spacing w:before="240" w:after="60"/>
      <w:ind w:hanging="504"/>
      <w:outlineLvl w:val="3"/>
    </w:pPr>
    <w:rPr>
      <w:bCs/>
      <w:i/>
      <w:sz w:val="22"/>
      <w:szCs w:val="28"/>
    </w:rPr>
  </w:style>
  <w:style w:type="paragraph" w:styleId="Titre5">
    <w:name w:val="heading 5"/>
    <w:aliases w:val="Heading 5 Char"/>
    <w:basedOn w:val="Normal"/>
    <w:next w:val="Normal"/>
    <w:autoRedefine/>
    <w:qFormat/>
    <w:pPr>
      <w:numPr>
        <w:ilvl w:val="4"/>
        <w:numId w:val="2"/>
      </w:numPr>
      <w:tabs>
        <w:tab w:val="clear" w:pos="1008"/>
        <w:tab w:val="left" w:pos="2520"/>
      </w:tabs>
      <w:spacing w:before="240" w:after="60"/>
      <w:ind w:left="1080" w:hanging="360"/>
      <w:outlineLvl w:val="4"/>
    </w:pPr>
    <w:rPr>
      <w:i/>
      <w:iCs/>
    </w:rPr>
  </w:style>
  <w:style w:type="paragraph" w:styleId="Titre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Cs/>
      <w:i/>
      <w:color w:val="000000"/>
      <w:szCs w:val="12"/>
    </w:rPr>
  </w:style>
  <w:style w:type="paragraph" w:styleId="Titre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semiHidden/>
    <w:pPr>
      <w:jc w:val="left"/>
    </w:pPr>
    <w:rPr>
      <w:b/>
      <w:i/>
      <w:sz w:val="24"/>
    </w:rPr>
  </w:style>
  <w:style w:type="paragraph" w:styleId="TM2">
    <w:name w:val="toc 2"/>
    <w:basedOn w:val="Normal"/>
    <w:next w:val="Normal"/>
    <w:autoRedefine/>
    <w:semiHidden/>
    <w:pPr>
      <w:ind w:left="200"/>
      <w:jc w:val="left"/>
    </w:pPr>
    <w:rPr>
      <w:b/>
      <w:sz w:val="22"/>
    </w:rPr>
  </w:style>
  <w:style w:type="paragraph" w:styleId="TM3">
    <w:name w:val="toc 3"/>
    <w:basedOn w:val="Normal"/>
    <w:next w:val="Normal"/>
    <w:autoRedefine/>
    <w:semiHidden/>
    <w:pPr>
      <w:spacing w:before="0"/>
      <w:ind w:left="400"/>
      <w:jc w:val="left"/>
    </w:pPr>
  </w:style>
  <w:style w:type="paragraph" w:styleId="TM4">
    <w:name w:val="toc 4"/>
    <w:basedOn w:val="Normal"/>
    <w:next w:val="Normal"/>
    <w:autoRedefine/>
    <w:semiHidden/>
    <w:pPr>
      <w:spacing w:before="0"/>
      <w:ind w:left="600"/>
      <w:jc w:val="left"/>
    </w:pPr>
  </w:style>
  <w:style w:type="paragraph" w:styleId="TM5">
    <w:name w:val="toc 5"/>
    <w:basedOn w:val="Normal"/>
    <w:next w:val="Normal"/>
    <w:autoRedefine/>
    <w:semiHidden/>
    <w:pPr>
      <w:spacing w:before="0"/>
      <w:ind w:left="800"/>
      <w:jc w:val="left"/>
    </w:pPr>
  </w:style>
  <w:style w:type="paragraph" w:styleId="TM6">
    <w:name w:val="toc 6"/>
    <w:basedOn w:val="Normal"/>
    <w:next w:val="Normal"/>
    <w:autoRedefine/>
    <w:semiHidden/>
    <w:pPr>
      <w:spacing w:before="0"/>
      <w:ind w:left="1000"/>
      <w:jc w:val="left"/>
    </w:pPr>
  </w:style>
  <w:style w:type="paragraph" w:styleId="TM7">
    <w:name w:val="toc 7"/>
    <w:basedOn w:val="Normal"/>
    <w:next w:val="Normal"/>
    <w:autoRedefine/>
    <w:semiHidden/>
    <w:pPr>
      <w:spacing w:before="0"/>
      <w:ind w:left="1200"/>
      <w:jc w:val="left"/>
    </w:pPr>
  </w:style>
  <w:style w:type="paragraph" w:styleId="TM8">
    <w:name w:val="toc 8"/>
    <w:basedOn w:val="Normal"/>
    <w:next w:val="Normal"/>
    <w:autoRedefine/>
    <w:semiHidden/>
    <w:pPr>
      <w:spacing w:before="0"/>
      <w:ind w:left="1400"/>
      <w:jc w:val="left"/>
    </w:pPr>
  </w:style>
  <w:style w:type="paragraph" w:styleId="TM9">
    <w:name w:val="toc 9"/>
    <w:basedOn w:val="Normal"/>
    <w:next w:val="Normal"/>
    <w:autoRedefine/>
    <w:semiHidden/>
    <w:pPr>
      <w:spacing w:before="0"/>
      <w:ind w:left="1600"/>
      <w:jc w:val="left"/>
    </w:pPr>
  </w:style>
  <w:style w:type="paragraph" w:styleId="Titre">
    <w:name w:val="Title"/>
    <w:basedOn w:val="Normal"/>
    <w:qFormat/>
    <w:pPr>
      <w:ind w:left="360"/>
      <w:jc w:val="center"/>
    </w:pPr>
    <w:rPr>
      <w:rFonts w:cs="Arial"/>
      <w:sz w:val="28"/>
    </w:r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autoRedefine/>
    <w:rsid w:val="00A46E02"/>
    <w:pPr>
      <w:tabs>
        <w:tab w:val="center" w:pos="4680"/>
        <w:tab w:val="right" w:pos="9720"/>
      </w:tabs>
      <w:spacing w:before="40" w:after="40"/>
      <w:ind w:left="-108" w:right="176"/>
      <w:jc w:val="right"/>
    </w:pPr>
    <w:rPr>
      <w:rFonts w:ascii="Calibri" w:hAnsi="Calibri" w:cs="Arial"/>
      <w:b/>
      <w:bCs/>
      <w:sz w:val="16"/>
      <w:szCs w:val="28"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Retraitcorpsdetexte">
    <w:name w:val="Body Text Indent"/>
    <w:basedOn w:val="Normal"/>
    <w:pPr>
      <w:ind w:left="360"/>
    </w:pPr>
  </w:style>
  <w:style w:type="paragraph" w:customStyle="1" w:styleId="Heading">
    <w:name w:val="Heading"/>
    <w:basedOn w:val="Corpsdetexte"/>
    <w:pPr>
      <w:spacing w:after="0"/>
    </w:pPr>
    <w:rPr>
      <w:b/>
      <w:bCs/>
    </w:rPr>
  </w:style>
  <w:style w:type="paragraph" w:customStyle="1" w:styleId="titreentete">
    <w:name w:val="titre entete"/>
    <w:basedOn w:val="Normal"/>
    <w:pPr>
      <w:spacing w:before="240"/>
    </w:pPr>
    <w:rPr>
      <w:i/>
      <w:iCs/>
    </w:rPr>
  </w:style>
  <w:style w:type="paragraph" w:styleId="Corpsdetexte">
    <w:name w:val="Body Text"/>
    <w:basedOn w:val="Normal"/>
    <w:pPr>
      <w:spacing w:after="120"/>
    </w:pPr>
  </w:style>
  <w:style w:type="paragraph" w:styleId="Lgende">
    <w:name w:val="caption"/>
    <w:basedOn w:val="Normal"/>
    <w:next w:val="Normal"/>
    <w:qFormat/>
    <w:pPr>
      <w:pBdr>
        <w:top w:val="single" w:sz="6" w:space="1" w:color="000000"/>
        <w:left w:val="single" w:sz="6" w:space="4" w:color="000000"/>
        <w:bottom w:val="single" w:sz="6" w:space="1" w:color="000000"/>
        <w:right w:val="single" w:sz="6" w:space="4" w:color="000000"/>
      </w:pBdr>
      <w:spacing w:before="960"/>
      <w:ind w:left="357" w:hanging="357"/>
    </w:pPr>
    <w:rPr>
      <w:b/>
      <w:bCs/>
      <w:sz w:val="32"/>
    </w:rPr>
  </w:style>
  <w:style w:type="paragraph" w:styleId="Retraitcorpsdetexte2">
    <w:name w:val="Body Text Indent 2"/>
    <w:basedOn w:val="Normal"/>
    <w:pPr>
      <w:widowControl w:val="0"/>
      <w:autoSpaceDE w:val="0"/>
      <w:autoSpaceDN w:val="0"/>
      <w:adjustRightInd w:val="0"/>
      <w:ind w:left="720"/>
    </w:pPr>
    <w:rPr>
      <w:rFonts w:cs="Arial"/>
    </w:rPr>
  </w:style>
  <w:style w:type="paragraph" w:styleId="Retraitcorpsdetexte3">
    <w:name w:val="Body Text Indent 3"/>
    <w:basedOn w:val="Normal"/>
    <w:pPr>
      <w:widowControl w:val="0"/>
      <w:autoSpaceDE w:val="0"/>
      <w:autoSpaceDN w:val="0"/>
      <w:adjustRightInd w:val="0"/>
      <w:ind w:firstLine="360"/>
    </w:pPr>
  </w:style>
  <w:style w:type="paragraph" w:customStyle="1" w:styleId="tNormal">
    <w:name w:val="tNormal"/>
    <w:basedOn w:val="Normal"/>
    <w:pPr>
      <w:keepLines/>
      <w:numPr>
        <w:numId w:val="1"/>
      </w:numPr>
    </w:pPr>
    <w:rPr>
      <w:sz w:val="22"/>
    </w:rPr>
  </w:style>
  <w:style w:type="paragraph" w:styleId="Corpsdetexte2">
    <w:name w:val="Body Text 2"/>
    <w:basedOn w:val="Normal"/>
    <w:rPr>
      <w:color w:val="000000"/>
      <w:szCs w:val="14"/>
    </w:rPr>
  </w:style>
  <w:style w:type="paragraph" w:styleId="Corpsdetexte3">
    <w:name w:val="Body Text 3"/>
    <w:basedOn w:val="Normal"/>
  </w:style>
  <w:style w:type="paragraph" w:styleId="Retraitnormal">
    <w:name w:val="Normal Indent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val="en-US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1">
    <w:name w:val="index 1"/>
    <w:basedOn w:val="Normal"/>
    <w:next w:val="Normal"/>
    <w:autoRedefine/>
    <w:semiHidden/>
    <w:pPr>
      <w:spacing w:before="0"/>
      <w:ind w:left="200" w:hanging="200"/>
      <w:jc w:val="left"/>
    </w:pPr>
    <w:rPr>
      <w:szCs w:val="21"/>
    </w:rPr>
  </w:style>
  <w:style w:type="paragraph" w:styleId="Index2">
    <w:name w:val="index 2"/>
    <w:basedOn w:val="Normal"/>
    <w:next w:val="Normal"/>
    <w:autoRedefine/>
    <w:semiHidden/>
    <w:pPr>
      <w:spacing w:before="0"/>
      <w:ind w:left="400" w:hanging="200"/>
      <w:jc w:val="left"/>
    </w:pPr>
    <w:rPr>
      <w:szCs w:val="21"/>
    </w:rPr>
  </w:style>
  <w:style w:type="paragraph" w:styleId="Index3">
    <w:name w:val="index 3"/>
    <w:basedOn w:val="Normal"/>
    <w:next w:val="Normal"/>
    <w:autoRedefine/>
    <w:semiHidden/>
    <w:pPr>
      <w:spacing w:before="0"/>
      <w:ind w:left="600" w:hanging="200"/>
      <w:jc w:val="left"/>
    </w:pPr>
    <w:rPr>
      <w:szCs w:val="21"/>
    </w:rPr>
  </w:style>
  <w:style w:type="paragraph" w:styleId="Index4">
    <w:name w:val="index 4"/>
    <w:basedOn w:val="Normal"/>
    <w:next w:val="Normal"/>
    <w:autoRedefine/>
    <w:semiHidden/>
    <w:pPr>
      <w:spacing w:before="0"/>
      <w:ind w:left="800" w:hanging="200"/>
      <w:jc w:val="left"/>
    </w:pPr>
    <w:rPr>
      <w:szCs w:val="21"/>
    </w:rPr>
  </w:style>
  <w:style w:type="paragraph" w:styleId="Index5">
    <w:name w:val="index 5"/>
    <w:basedOn w:val="Normal"/>
    <w:next w:val="Normal"/>
    <w:autoRedefine/>
    <w:semiHidden/>
    <w:pPr>
      <w:spacing w:before="0"/>
      <w:ind w:left="1000" w:hanging="200"/>
      <w:jc w:val="left"/>
    </w:pPr>
    <w:rPr>
      <w:szCs w:val="21"/>
    </w:rPr>
  </w:style>
  <w:style w:type="paragraph" w:styleId="Index6">
    <w:name w:val="index 6"/>
    <w:basedOn w:val="Normal"/>
    <w:next w:val="Normal"/>
    <w:autoRedefine/>
    <w:semiHidden/>
    <w:pPr>
      <w:spacing w:before="0"/>
      <w:ind w:left="1200" w:hanging="200"/>
      <w:jc w:val="left"/>
    </w:pPr>
    <w:rPr>
      <w:szCs w:val="21"/>
    </w:rPr>
  </w:style>
  <w:style w:type="paragraph" w:styleId="Index7">
    <w:name w:val="index 7"/>
    <w:basedOn w:val="Normal"/>
    <w:next w:val="Normal"/>
    <w:autoRedefine/>
    <w:semiHidden/>
    <w:pPr>
      <w:spacing w:before="0"/>
      <w:ind w:left="1400" w:hanging="200"/>
      <w:jc w:val="left"/>
    </w:pPr>
    <w:rPr>
      <w:szCs w:val="21"/>
    </w:rPr>
  </w:style>
  <w:style w:type="paragraph" w:styleId="Index8">
    <w:name w:val="index 8"/>
    <w:basedOn w:val="Normal"/>
    <w:next w:val="Normal"/>
    <w:autoRedefine/>
    <w:semiHidden/>
    <w:pPr>
      <w:spacing w:before="0"/>
      <w:ind w:left="1600" w:hanging="200"/>
      <w:jc w:val="left"/>
    </w:pPr>
    <w:rPr>
      <w:szCs w:val="21"/>
    </w:rPr>
  </w:style>
  <w:style w:type="paragraph" w:styleId="Index9">
    <w:name w:val="index 9"/>
    <w:basedOn w:val="Normal"/>
    <w:next w:val="Normal"/>
    <w:autoRedefine/>
    <w:semiHidden/>
    <w:pPr>
      <w:spacing w:before="0"/>
      <w:ind w:left="1800" w:hanging="200"/>
      <w:jc w:val="left"/>
    </w:pPr>
    <w:rPr>
      <w:szCs w:val="21"/>
    </w:rPr>
  </w:style>
  <w:style w:type="paragraph" w:styleId="Titreindex">
    <w:name w:val="index heading"/>
    <w:basedOn w:val="Normal"/>
    <w:next w:val="Index1"/>
    <w:semiHidden/>
    <w:pPr>
      <w:spacing w:before="240" w:after="120"/>
      <w:jc w:val="center"/>
    </w:pPr>
    <w:rPr>
      <w:b/>
      <w:bCs/>
      <w:szCs w:val="31"/>
    </w:rPr>
  </w:style>
  <w:style w:type="paragraph" w:customStyle="1" w:styleId="textecourant">
    <w:name w:val="texte courant"/>
    <w:pPr>
      <w:keepLines/>
      <w:widowControl w:val="0"/>
      <w:spacing w:after="240" w:line="-240" w:lineRule="auto"/>
      <w:jc w:val="both"/>
    </w:pPr>
    <w:rPr>
      <w:rFonts w:ascii="gothicPS" w:hAnsi="gothicPS"/>
      <w:snapToGrid w:val="0"/>
    </w:rPr>
  </w:style>
  <w:style w:type="paragraph" w:customStyle="1" w:styleId="enum1">
    <w:name w:val="enum 1"/>
    <w:basedOn w:val="Corpsdetexte3"/>
    <w:pPr>
      <w:numPr>
        <w:numId w:val="47"/>
      </w:numPr>
      <w:spacing w:after="120"/>
    </w:pPr>
  </w:style>
  <w:style w:type="paragraph" w:customStyle="1" w:styleId="Paragraphe2">
    <w:name w:val="Paragraphe 2"/>
    <w:basedOn w:val="Normal"/>
    <w:pPr>
      <w:suppressAutoHyphens/>
      <w:spacing w:line="360" w:lineRule="auto"/>
      <w:ind w:left="850"/>
    </w:pPr>
    <w:rPr>
      <w:sz w:val="22"/>
    </w:rPr>
  </w:style>
  <w:style w:type="paragraph" w:styleId="Listepuces2">
    <w:name w:val="List Bullet 2"/>
    <w:basedOn w:val="Corpsdetexte"/>
    <w:autoRedefine/>
    <w:pPr>
      <w:numPr>
        <w:numId w:val="4"/>
      </w:numPr>
      <w:tabs>
        <w:tab w:val="clear" w:pos="643"/>
        <w:tab w:val="left" w:pos="851"/>
      </w:tabs>
      <w:spacing w:before="0" w:line="360" w:lineRule="auto"/>
      <w:ind w:left="851" w:hanging="284"/>
    </w:pPr>
  </w:style>
  <w:style w:type="paragraph" w:styleId="Listepuces">
    <w:name w:val="List Bullet"/>
    <w:basedOn w:val="Corpsdetexte"/>
    <w:autoRedefine/>
    <w:pPr>
      <w:numPr>
        <w:numId w:val="5"/>
      </w:numPr>
      <w:spacing w:before="0" w:line="360" w:lineRule="auto"/>
      <w:ind w:left="426" w:hanging="426"/>
    </w:pPr>
  </w:style>
  <w:style w:type="paragraph" w:styleId="Listepuces3">
    <w:name w:val="List Bullet 3"/>
    <w:basedOn w:val="Corpsdetexte"/>
    <w:autoRedefine/>
    <w:pPr>
      <w:numPr>
        <w:numId w:val="6"/>
      </w:numPr>
      <w:tabs>
        <w:tab w:val="clear" w:pos="926"/>
        <w:tab w:val="left" w:pos="1701"/>
      </w:tabs>
      <w:spacing w:before="0" w:line="360" w:lineRule="auto"/>
      <w:ind w:left="1701" w:hanging="283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A3B3F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295C24"/>
    <w:rPr>
      <w:sz w:val="16"/>
      <w:szCs w:val="16"/>
    </w:rPr>
  </w:style>
  <w:style w:type="paragraph" w:styleId="Commentaire">
    <w:name w:val="annotation text"/>
    <w:basedOn w:val="Normal"/>
    <w:semiHidden/>
    <w:rsid w:val="00295C24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295C24"/>
    <w:rPr>
      <w:b/>
      <w:bCs/>
    </w:rPr>
  </w:style>
  <w:style w:type="paragraph" w:customStyle="1" w:styleId="CarCarCarCar">
    <w:name w:val="Car Car Car Car"/>
    <w:basedOn w:val="Normal"/>
    <w:rsid w:val="00084F4C"/>
    <w:pPr>
      <w:spacing w:before="0"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tableau">
    <w:name w:val="tableau"/>
    <w:basedOn w:val="Normal"/>
    <w:rsid w:val="00937B32"/>
    <w:pPr>
      <w:widowControl w:val="0"/>
      <w:spacing w:after="120"/>
      <w:jc w:val="left"/>
    </w:pPr>
    <w:rPr>
      <w:rFonts w:ascii="Helvetica" w:hAnsi="Helvetica" w:cs="Helvetica"/>
      <w:szCs w:val="18"/>
    </w:rPr>
  </w:style>
  <w:style w:type="paragraph" w:customStyle="1" w:styleId="text3">
    <w:name w:val="text3"/>
    <w:basedOn w:val="Normal"/>
    <w:rsid w:val="00810ADA"/>
    <w:pPr>
      <w:ind w:left="1021"/>
    </w:pPr>
    <w:rPr>
      <w:rFonts w:ascii="Times New Roman" w:hAnsi="Times New Roman"/>
      <w:noProof/>
      <w:sz w:val="24"/>
      <w:szCs w:val="24"/>
    </w:rPr>
  </w:style>
  <w:style w:type="paragraph" w:customStyle="1" w:styleId="Pucesdeniveau1">
    <w:name w:val="Puces de niveau 1"/>
    <w:basedOn w:val="Normal"/>
    <w:rsid w:val="00C81AC6"/>
    <w:pPr>
      <w:keepLines/>
      <w:numPr>
        <w:numId w:val="21"/>
      </w:numPr>
    </w:pPr>
    <w:rPr>
      <w:sz w:val="20"/>
    </w:rPr>
  </w:style>
  <w:style w:type="paragraph" w:customStyle="1" w:styleId="TxBr4p2">
    <w:name w:val="TxBr_4p2"/>
    <w:basedOn w:val="Normal"/>
    <w:uiPriority w:val="99"/>
    <w:rsid w:val="009F7602"/>
    <w:pPr>
      <w:tabs>
        <w:tab w:val="left" w:pos="204"/>
      </w:tabs>
      <w:spacing w:before="0" w:line="240" w:lineRule="atLeast"/>
    </w:pPr>
    <w:rPr>
      <w:rFonts w:ascii="Times New Roman" w:hAnsi="Times New Roman"/>
      <w:sz w:val="24"/>
    </w:rPr>
  </w:style>
  <w:style w:type="character" w:customStyle="1" w:styleId="En-tteCar">
    <w:name w:val="En-tête Car"/>
    <w:link w:val="En-tte"/>
    <w:locked/>
    <w:rsid w:val="00A46E02"/>
    <w:rPr>
      <w:rFonts w:ascii="Calibri" w:hAnsi="Calibri" w:cs="Arial"/>
      <w:b/>
      <w:bCs/>
      <w:sz w:val="16"/>
      <w:szCs w:val="28"/>
    </w:rPr>
  </w:style>
  <w:style w:type="paragraph" w:styleId="Paragraphedeliste">
    <w:name w:val="List Paragraph"/>
    <w:basedOn w:val="Normal"/>
    <w:uiPriority w:val="34"/>
    <w:qFormat/>
    <w:rsid w:val="00DF3AE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18A63-FECA-438E-A47E-2AA00CBA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686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VILLE  DE  LYON</vt:lpstr>
    </vt:vector>
  </TitlesOfParts>
  <Company>Hewlett-Packard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VILLE  DE  LYON</dc:title>
  <dc:subject/>
  <dc:creator>Patrice JEANDROZ</dc:creator>
  <cp:keywords/>
  <cp:lastModifiedBy>Elena REQUENA</cp:lastModifiedBy>
  <cp:revision>7</cp:revision>
  <cp:lastPrinted>2016-06-07T14:54:00Z</cp:lastPrinted>
  <dcterms:created xsi:type="dcterms:W3CDTF">2026-05-29T08:27:00Z</dcterms:created>
  <dcterms:modified xsi:type="dcterms:W3CDTF">2026-07-16T09:16:00Z</dcterms:modified>
</cp:coreProperties>
</file>